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BF91" w14:textId="548B501B" w:rsidR="0041231C" w:rsidRDefault="00F56C44" w:rsidP="00F56C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proofErr w:type="gramStart"/>
      <w:r>
        <w:rPr>
          <w:b/>
          <w:bCs/>
          <w:sz w:val="32"/>
          <w:szCs w:val="32"/>
        </w:rPr>
        <w:t>VIII  The</w:t>
      </w:r>
      <w:proofErr w:type="gramEnd"/>
      <w:r>
        <w:rPr>
          <w:b/>
          <w:bCs/>
          <w:sz w:val="32"/>
          <w:szCs w:val="32"/>
        </w:rPr>
        <w:t xml:space="preserve"> Golden Calf</w:t>
      </w:r>
    </w:p>
    <w:p w14:paraId="0264C13C" w14:textId="44363D00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Summary</w:t>
      </w:r>
      <w:r w:rsidR="001F6311">
        <w:rPr>
          <w:sz w:val="28"/>
          <w:szCs w:val="28"/>
        </w:rPr>
        <w:t xml:space="preserve"> of Exodus</w:t>
      </w:r>
      <w:r>
        <w:rPr>
          <w:sz w:val="28"/>
          <w:szCs w:val="28"/>
        </w:rPr>
        <w:t>:</w:t>
      </w:r>
    </w:p>
    <w:p w14:paraId="716DDDA4" w14:textId="6E146334" w:rsidR="001F6311" w:rsidRDefault="001F6311" w:rsidP="00F56C44">
      <w:pPr>
        <w:rPr>
          <w:sz w:val="28"/>
          <w:szCs w:val="28"/>
        </w:rPr>
      </w:pPr>
      <w:r>
        <w:rPr>
          <w:sz w:val="28"/>
          <w:szCs w:val="28"/>
        </w:rPr>
        <w:t>We saw the Exodus of Israel from Egypt.</w:t>
      </w:r>
    </w:p>
    <w:p w14:paraId="5D3562C8" w14:textId="338382B0" w:rsidR="001F6311" w:rsidRDefault="001F6311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The great </w:t>
      </w:r>
      <w:r w:rsidR="00602A9C">
        <w:rPr>
          <w:sz w:val="28"/>
          <w:szCs w:val="28"/>
        </w:rPr>
        <w:t xml:space="preserve">events of </w:t>
      </w:r>
      <w:proofErr w:type="gramStart"/>
      <w:r w:rsidR="00602A9C">
        <w:rPr>
          <w:sz w:val="28"/>
          <w:szCs w:val="28"/>
        </w:rPr>
        <w:t>the Passover</w:t>
      </w:r>
      <w:proofErr w:type="gramEnd"/>
      <w:r w:rsidR="00602A9C">
        <w:rPr>
          <w:sz w:val="28"/>
          <w:szCs w:val="28"/>
        </w:rPr>
        <w:t xml:space="preserve"> and the crossing of the Red Sea. </w:t>
      </w:r>
    </w:p>
    <w:p w14:paraId="51A87023" w14:textId="1ADB9977" w:rsidR="00602A9C" w:rsidRDefault="00602A9C" w:rsidP="00F56C44">
      <w:pPr>
        <w:rPr>
          <w:sz w:val="28"/>
          <w:szCs w:val="28"/>
        </w:rPr>
      </w:pPr>
      <w:r>
        <w:rPr>
          <w:sz w:val="28"/>
          <w:szCs w:val="28"/>
        </w:rPr>
        <w:t>Moses is a prefigure of Jesus</w:t>
      </w:r>
    </w:p>
    <w:p w14:paraId="5F55E64E" w14:textId="6D3CB9DF" w:rsidR="00602A9C" w:rsidRDefault="00602A9C" w:rsidP="00F56C44">
      <w:pPr>
        <w:rPr>
          <w:sz w:val="28"/>
          <w:szCs w:val="28"/>
        </w:rPr>
      </w:pPr>
      <w:r>
        <w:rPr>
          <w:sz w:val="28"/>
          <w:szCs w:val="28"/>
        </w:rPr>
        <w:t>God Passed Over our sins.</w:t>
      </w:r>
    </w:p>
    <w:p w14:paraId="7C3930A1" w14:textId="586C060C" w:rsidR="00602A9C" w:rsidRDefault="00602A9C" w:rsidP="00F56C44">
      <w:pPr>
        <w:rPr>
          <w:sz w:val="28"/>
          <w:szCs w:val="28"/>
        </w:rPr>
      </w:pPr>
      <w:r>
        <w:rPr>
          <w:sz w:val="28"/>
          <w:szCs w:val="28"/>
        </w:rPr>
        <w:t>We were baptized into Moses/Christ and “Out of Egypt I called my Son.</w:t>
      </w:r>
    </w:p>
    <w:p w14:paraId="441E30A1" w14:textId="2B5F53FD" w:rsidR="00602A9C" w:rsidRDefault="00602A9C" w:rsidP="00F56C44">
      <w:pPr>
        <w:rPr>
          <w:sz w:val="28"/>
          <w:szCs w:val="28"/>
        </w:rPr>
      </w:pPr>
      <w:r>
        <w:rPr>
          <w:sz w:val="28"/>
          <w:szCs w:val="28"/>
        </w:rPr>
        <w:t>Then we entered the Wilderness</w:t>
      </w:r>
    </w:p>
    <w:p w14:paraId="6E55C3EE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God gave a covenant at Sinai, which is a pale shadow or the covenant we have in Christ.</w:t>
      </w:r>
    </w:p>
    <w:p w14:paraId="6B4A76F3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God also gave a Law at Sinai, which is chock full of wonderful prefigures and foreshadows of what we have in Christ.</w:t>
      </w:r>
    </w:p>
    <w:p w14:paraId="22C23201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What have we learned from the Law so far?</w:t>
      </w:r>
    </w:p>
    <w:p w14:paraId="0F050F3B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We have learned how much we need Christ.  Because “those who do these things shall live by them.  We are incapable of obeying him fully and keeping the requirements of </w:t>
      </w:r>
      <w:proofErr w:type="gramStart"/>
      <w:r>
        <w:rPr>
          <w:sz w:val="28"/>
          <w:szCs w:val="28"/>
        </w:rPr>
        <w:t>this  covenant</w:t>
      </w:r>
      <w:proofErr w:type="gramEnd"/>
      <w:r>
        <w:rPr>
          <w:sz w:val="28"/>
          <w:szCs w:val="28"/>
        </w:rPr>
        <w:t>.</w:t>
      </w:r>
    </w:p>
    <w:p w14:paraId="50260D1E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We have learned how utterly sinful sin is.  We have learned how deeply we need, not only a new covenant, but new sacrifices and a new high priest.</w:t>
      </w:r>
    </w:p>
    <w:p w14:paraId="5ED22B10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We need Jesus!</w:t>
      </w:r>
    </w:p>
    <w:p w14:paraId="4A885C8C" w14:textId="0DE8B147" w:rsidR="00EA6026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Last week we looked at the Tabernacle.</w:t>
      </w:r>
    </w:p>
    <w:p w14:paraId="305FCB48" w14:textId="65324748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Every item in the Tabernacle was a beautiful prefigure of the relationship we have with God.</w:t>
      </w:r>
    </w:p>
    <w:p w14:paraId="02868B4D" w14:textId="0F3B79D7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The altar of sacrifice, which tells us that we need a sacrifice </w:t>
      </w:r>
      <w:proofErr w:type="gramStart"/>
      <w:r>
        <w:rPr>
          <w:sz w:val="28"/>
          <w:szCs w:val="28"/>
        </w:rPr>
        <w:t>in</w:t>
      </w:r>
      <w:r w:rsidR="003E32A5">
        <w:rPr>
          <w:sz w:val="28"/>
          <w:szCs w:val="28"/>
        </w:rPr>
        <w:t xml:space="preserve"> </w:t>
      </w:r>
      <w:r>
        <w:rPr>
          <w:sz w:val="28"/>
          <w:szCs w:val="28"/>
        </w:rPr>
        <w:t>order to</w:t>
      </w:r>
      <w:proofErr w:type="gramEnd"/>
      <w:r>
        <w:rPr>
          <w:sz w:val="28"/>
          <w:szCs w:val="28"/>
        </w:rPr>
        <w:t xml:space="preserve"> enter the presence of God</w:t>
      </w:r>
    </w:p>
    <w:p w14:paraId="41B5B03B" w14:textId="6AC16603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laver, which reminded us that a sacrifice is required, but a cleansing/baptism is required as well.</w:t>
      </w:r>
    </w:p>
    <w:p w14:paraId="1EF8112B" w14:textId="663AA241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Then we enter the Holy Place.</w:t>
      </w:r>
    </w:p>
    <w:p w14:paraId="3C84F117" w14:textId="1C725B64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The bread/Son on the right</w:t>
      </w:r>
    </w:p>
    <w:p w14:paraId="3C2368DB" w14:textId="18C2FCC7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The menorah/Holy Spirit on the left</w:t>
      </w:r>
    </w:p>
    <w:p w14:paraId="36D13273" w14:textId="6A43C106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The altar of incense in the center—the prayers of God’s people</w:t>
      </w:r>
      <w:r w:rsidR="00EE4D73">
        <w:rPr>
          <w:sz w:val="28"/>
          <w:szCs w:val="28"/>
        </w:rPr>
        <w:t>.</w:t>
      </w:r>
    </w:p>
    <w:p w14:paraId="7285BD93" w14:textId="75F2019E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With God at the center in the Most Holy Place</w:t>
      </w:r>
    </w:p>
    <w:p w14:paraId="3AE8DD28" w14:textId="2551DC3F" w:rsidR="00300EE5" w:rsidRDefault="00300EE5" w:rsidP="00F56C44">
      <w:pPr>
        <w:rPr>
          <w:sz w:val="28"/>
          <w:szCs w:val="28"/>
        </w:rPr>
      </w:pPr>
      <w:r>
        <w:rPr>
          <w:sz w:val="28"/>
          <w:szCs w:val="28"/>
        </w:rPr>
        <w:t>But… The curtain with the cherubim is between us/our prayers and the presence of God, which is behind the curtain.</w:t>
      </w:r>
    </w:p>
    <w:p w14:paraId="6B74C3D4" w14:textId="079593F6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Only the high priest, only once a year…  could enter the Most Holy Place</w:t>
      </w:r>
    </w:p>
    <w:p w14:paraId="66F32639" w14:textId="2B65F61A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Where the cherubim protected the holiness of God’s presence, and the mercy seat between the cherubim.</w:t>
      </w:r>
    </w:p>
    <w:p w14:paraId="094754E6" w14:textId="670E9D52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For the Jews, the Tabernacle was about God dwelling with his people.   Yes!</w:t>
      </w:r>
      <w:r>
        <w:rPr>
          <w:sz w:val="28"/>
          <w:szCs w:val="28"/>
        </w:rPr>
        <w:br/>
        <w:t>But it was also about the extremely limited access they had to his presence.  They lived near God, but they were separated by at least three layers from him</w:t>
      </w:r>
    </w:p>
    <w:p w14:paraId="4B22E584" w14:textId="1CD4A97D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But… When Christ died, a new way was given us, the curtain was torn in two and we walk boldly into the presence of God!</w:t>
      </w:r>
    </w:p>
    <w:p w14:paraId="4D4EA3EB" w14:textId="2A862D13" w:rsidR="003E32A5" w:rsidRPr="003E32A5" w:rsidRDefault="003E32A5" w:rsidP="00F56C44">
      <w:pPr>
        <w:rPr>
          <w:b/>
          <w:bCs/>
          <w:sz w:val="32"/>
          <w:szCs w:val="32"/>
        </w:rPr>
      </w:pPr>
      <w:r w:rsidRPr="003E32A5">
        <w:rPr>
          <w:b/>
          <w:bCs/>
          <w:sz w:val="32"/>
          <w:szCs w:val="32"/>
        </w:rPr>
        <w:t xml:space="preserve">Exodus </w:t>
      </w:r>
      <w:proofErr w:type="gramStart"/>
      <w:r w:rsidRPr="003E32A5">
        <w:rPr>
          <w:b/>
          <w:bCs/>
          <w:sz w:val="32"/>
          <w:szCs w:val="32"/>
        </w:rPr>
        <w:t>VIII  The</w:t>
      </w:r>
      <w:proofErr w:type="gramEnd"/>
      <w:r w:rsidRPr="003E32A5">
        <w:rPr>
          <w:b/>
          <w:bCs/>
          <w:sz w:val="32"/>
          <w:szCs w:val="32"/>
        </w:rPr>
        <w:t xml:space="preserve"> Golden Calf</w:t>
      </w:r>
    </w:p>
    <w:p w14:paraId="5CDEE3CA" w14:textId="3F0E3633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Now, we go from the glory of the Tabernacle to the depravity of the Golden Calf.</w:t>
      </w:r>
    </w:p>
    <w:p w14:paraId="43DA2FC1" w14:textId="674EFC7D" w:rsidR="00EE4D73" w:rsidRDefault="00EE4D73" w:rsidP="00F56C44">
      <w:pPr>
        <w:rPr>
          <w:sz w:val="28"/>
          <w:szCs w:val="28"/>
        </w:rPr>
      </w:pPr>
      <w:r>
        <w:rPr>
          <w:sz w:val="28"/>
          <w:szCs w:val="28"/>
        </w:rPr>
        <w:t>The story extends from Ex 32-34</w:t>
      </w:r>
    </w:p>
    <w:p w14:paraId="5B5B4570" w14:textId="6874570B" w:rsidR="00EA6026" w:rsidRDefault="00BB0D00" w:rsidP="00EA6026">
      <w:pPr>
        <w:rPr>
          <w:sz w:val="28"/>
          <w:szCs w:val="28"/>
        </w:rPr>
      </w:pPr>
      <w:bookmarkStart w:id="0" w:name="_Hlk184537754"/>
      <w:r>
        <w:rPr>
          <w:sz w:val="28"/>
          <w:szCs w:val="28"/>
        </w:rPr>
        <w:t>1</w:t>
      </w:r>
      <w:r w:rsidR="007717F7">
        <w:rPr>
          <w:sz w:val="28"/>
          <w:szCs w:val="28"/>
        </w:rPr>
        <w:t xml:space="preserve">. </w:t>
      </w:r>
      <w:r w:rsidR="00EA6026">
        <w:rPr>
          <w:sz w:val="28"/>
          <w:szCs w:val="28"/>
        </w:rPr>
        <w:t>The golden calf is the story of the ever-present threat of apostasy</w:t>
      </w:r>
      <w:r w:rsidR="003E32A5">
        <w:rPr>
          <w:sz w:val="28"/>
          <w:szCs w:val="28"/>
        </w:rPr>
        <w:t>—of going back to Egypt, or falling into idolatry</w:t>
      </w:r>
      <w:r w:rsidR="001F5AA3">
        <w:rPr>
          <w:sz w:val="28"/>
          <w:szCs w:val="28"/>
        </w:rPr>
        <w:t>, both to us individually, and to our fellowship.</w:t>
      </w:r>
      <w:r w:rsidR="005D4A0A">
        <w:rPr>
          <w:sz w:val="28"/>
          <w:szCs w:val="28"/>
        </w:rPr>
        <w:t xml:space="preserve">  The threat of God abandoning us as his people.</w:t>
      </w:r>
    </w:p>
    <w:p w14:paraId="19D7DB81" w14:textId="18854F55" w:rsidR="005D4A0A" w:rsidRDefault="005D4A0A" w:rsidP="00EA6026">
      <w:pPr>
        <w:rPr>
          <w:sz w:val="28"/>
          <w:szCs w:val="28"/>
        </w:rPr>
      </w:pPr>
      <w:r>
        <w:rPr>
          <w:sz w:val="28"/>
          <w:szCs w:val="28"/>
        </w:rPr>
        <w:t>“Once saved, always saved” is not taught anywhere in the Bible—certainly not in Exodus!</w:t>
      </w:r>
    </w:p>
    <w:p w14:paraId="20217726" w14:textId="5FC3AC9F" w:rsidR="00EA6026" w:rsidRDefault="007717F7" w:rsidP="00EA602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6026">
        <w:rPr>
          <w:sz w:val="28"/>
          <w:szCs w:val="28"/>
        </w:rPr>
        <w:t>The golden calf is the story of Moses as intercessor for God’s people—as a prefigure of Christ, our mediator.</w:t>
      </w:r>
    </w:p>
    <w:p w14:paraId="31780FCD" w14:textId="721DC4C8" w:rsidR="00EA6026" w:rsidRDefault="007717F7" w:rsidP="00EA60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A6026">
        <w:rPr>
          <w:sz w:val="28"/>
          <w:szCs w:val="28"/>
        </w:rPr>
        <w:t>The golden calf is the story of God’s amazing mercy and patience with his people, despite their stubborn sin and desire to return to Egypt.</w:t>
      </w:r>
    </w:p>
    <w:bookmarkEnd w:id="0"/>
    <w:p w14:paraId="65D7D24F" w14:textId="7A4EA7D1" w:rsidR="00F56C44" w:rsidRDefault="00431CC5" w:rsidP="00F56C44">
      <w:pPr>
        <w:rPr>
          <w:sz w:val="28"/>
          <w:szCs w:val="28"/>
        </w:rPr>
      </w:pPr>
      <w:r>
        <w:rPr>
          <w:sz w:val="28"/>
          <w:szCs w:val="28"/>
        </w:rPr>
        <w:t>Exodus 32:1-</w:t>
      </w:r>
      <w:r w:rsidR="00B927A9">
        <w:rPr>
          <w:sz w:val="28"/>
          <w:szCs w:val="28"/>
        </w:rPr>
        <w:t>6    Disaster!</w:t>
      </w:r>
    </w:p>
    <w:p w14:paraId="23AC20D4" w14:textId="77A148A3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Exodus 32:1 In the meantime (during the forty days, while Moses was on the mountain</w:t>
      </w:r>
      <w:r w:rsidR="00BD6280">
        <w:rPr>
          <w:sz w:val="28"/>
          <w:szCs w:val="28"/>
        </w:rPr>
        <w:t>, with the earthquake, lightning, smoke</w:t>
      </w:r>
      <w:r>
        <w:rPr>
          <w:sz w:val="28"/>
          <w:szCs w:val="28"/>
        </w:rPr>
        <w:t xml:space="preserve">) </w:t>
      </w:r>
    </w:p>
    <w:p w14:paraId="1D742FB9" w14:textId="73E30DA6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The people (us!!!) ask Aaron to make an idol—a image of YHWH—for them to worship.</w:t>
      </w:r>
      <w:r w:rsidR="00B45F87">
        <w:rPr>
          <w:sz w:val="28"/>
          <w:szCs w:val="28"/>
        </w:rPr>
        <w:t xml:space="preserve">   How quickly we can turn!</w:t>
      </w:r>
    </w:p>
    <w:p w14:paraId="5AF7CFFE" w14:textId="5C5EA3BD" w:rsidR="004A1BC9" w:rsidRDefault="004A1BC9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“that fellow” v. </w:t>
      </w:r>
      <w:proofErr w:type="gramStart"/>
      <w:r>
        <w:rPr>
          <w:sz w:val="28"/>
          <w:szCs w:val="28"/>
        </w:rPr>
        <w:t>1  How</w:t>
      </w:r>
      <w:proofErr w:type="gramEnd"/>
      <w:r>
        <w:rPr>
          <w:sz w:val="28"/>
          <w:szCs w:val="28"/>
        </w:rPr>
        <w:t xml:space="preserve"> soon we forget to respect those who lead us.</w:t>
      </w:r>
    </w:p>
    <w:p w14:paraId="3AAD59D6" w14:textId="66D65686" w:rsidR="00362FAE" w:rsidRDefault="00362FAE" w:rsidP="00F56C44">
      <w:pPr>
        <w:rPr>
          <w:sz w:val="28"/>
          <w:szCs w:val="28"/>
        </w:rPr>
      </w:pPr>
      <w:r>
        <w:rPr>
          <w:sz w:val="28"/>
          <w:szCs w:val="28"/>
        </w:rPr>
        <w:t>As the leader here, I hesitate to point this out, but here it is…</w:t>
      </w:r>
    </w:p>
    <w:p w14:paraId="0D57835C" w14:textId="03F21B74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Note: The Ten Commandments, including the second commandment</w:t>
      </w:r>
      <w:r w:rsidR="00595288">
        <w:rPr>
          <w:sz w:val="28"/>
          <w:szCs w:val="28"/>
        </w:rPr>
        <w:t xml:space="preserve"> (</w:t>
      </w:r>
      <w:r w:rsidR="00BA7CA0">
        <w:rPr>
          <w:sz w:val="28"/>
          <w:szCs w:val="28"/>
        </w:rPr>
        <w:t>do not make for yourself an image)</w:t>
      </w:r>
      <w:r>
        <w:rPr>
          <w:sz w:val="28"/>
          <w:szCs w:val="28"/>
        </w:rPr>
        <w:t>!!!</w:t>
      </w:r>
      <w:r w:rsidR="00E4689E">
        <w:rPr>
          <w:sz w:val="28"/>
          <w:szCs w:val="28"/>
        </w:rPr>
        <w:t xml:space="preserve">  </w:t>
      </w:r>
      <w:proofErr w:type="gramStart"/>
      <w:r w:rsidR="00C5448A">
        <w:rPr>
          <w:sz w:val="28"/>
          <w:szCs w:val="28"/>
        </w:rPr>
        <w:t>S</w:t>
      </w:r>
      <w:r w:rsidR="00E4689E">
        <w:rPr>
          <w:sz w:val="28"/>
          <w:szCs w:val="28"/>
        </w:rPr>
        <w:t>urely</w:t>
      </w:r>
      <w:proofErr w:type="gramEnd"/>
      <w:r w:rsidR="00E4689E">
        <w:rPr>
          <w:sz w:val="28"/>
          <w:szCs w:val="28"/>
        </w:rPr>
        <w:t xml:space="preserve"> they (and Aaron!) should have known better, as we know from God’s reaction.</w:t>
      </w:r>
    </w:p>
    <w:p w14:paraId="59EA1391" w14:textId="4EB5FD07" w:rsidR="00E4689E" w:rsidRDefault="00BA7CA0" w:rsidP="00E4689E">
      <w:pPr>
        <w:rPr>
          <w:sz w:val="28"/>
          <w:szCs w:val="28"/>
        </w:rPr>
      </w:pPr>
      <w:r>
        <w:rPr>
          <w:sz w:val="28"/>
          <w:szCs w:val="28"/>
        </w:rPr>
        <w:t xml:space="preserve">Why a bull?  </w:t>
      </w:r>
      <w:proofErr w:type="gramStart"/>
      <w:r w:rsidR="00E4689E">
        <w:rPr>
          <w:sz w:val="28"/>
          <w:szCs w:val="28"/>
        </w:rPr>
        <w:t>The</w:t>
      </w:r>
      <w:proofErr w:type="gramEnd"/>
      <w:r w:rsidR="00E4689E">
        <w:rPr>
          <w:sz w:val="28"/>
          <w:szCs w:val="28"/>
        </w:rPr>
        <w:t xml:space="preserve"> </w:t>
      </w:r>
      <w:proofErr w:type="spellStart"/>
      <w:r w:rsidR="00E4689E">
        <w:rPr>
          <w:sz w:val="28"/>
          <w:szCs w:val="28"/>
        </w:rPr>
        <w:t>apis</w:t>
      </w:r>
      <w:proofErr w:type="spellEnd"/>
      <w:r w:rsidR="00E4689E">
        <w:rPr>
          <w:sz w:val="28"/>
          <w:szCs w:val="28"/>
        </w:rPr>
        <w:t xml:space="preserve"> bull was the most common idol in Egyptian religions.</w:t>
      </w:r>
    </w:p>
    <w:p w14:paraId="715707E8" w14:textId="77777777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Exodus 32:2-6 Aaron (who should have known better) bows to pressure.</w:t>
      </w:r>
    </w:p>
    <w:p w14:paraId="077BCC1B" w14:textId="480297E2" w:rsidR="00F56C44" w:rsidRDefault="00B9203E" w:rsidP="00F56C44">
      <w:pPr>
        <w:rPr>
          <w:sz w:val="28"/>
          <w:szCs w:val="28"/>
        </w:rPr>
      </w:pPr>
      <w:r>
        <w:rPr>
          <w:sz w:val="28"/>
          <w:szCs w:val="28"/>
        </w:rPr>
        <w:t>How complicit was Aaron?  Did he bow to pressure from the people</w:t>
      </w:r>
      <w:r w:rsidR="00F17ADB">
        <w:rPr>
          <w:sz w:val="28"/>
          <w:szCs w:val="28"/>
        </w:rPr>
        <w:t xml:space="preserve"> to create an image</w:t>
      </w:r>
      <w:r>
        <w:rPr>
          <w:sz w:val="28"/>
          <w:szCs w:val="28"/>
        </w:rPr>
        <w:t>, or did he initiate the turn to idolatry?</w:t>
      </w:r>
    </w:p>
    <w:p w14:paraId="739CE9C1" w14:textId="1353220D" w:rsidR="002C060E" w:rsidRDefault="002C060E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This was not a </w:t>
      </w:r>
      <w:r w:rsidR="00923E24">
        <w:rPr>
          <w:sz w:val="28"/>
          <w:szCs w:val="28"/>
        </w:rPr>
        <w:t xml:space="preserve">complete </w:t>
      </w:r>
      <w:r>
        <w:rPr>
          <w:sz w:val="28"/>
          <w:szCs w:val="28"/>
        </w:rPr>
        <w:t>return to the gods of Egypt, but the creation of an idol of YHWH v. 5.</w:t>
      </w:r>
      <w:r w:rsidR="00721BC9">
        <w:rPr>
          <w:sz w:val="28"/>
          <w:szCs w:val="28"/>
        </w:rPr>
        <w:t xml:space="preserve"> “a festival to </w:t>
      </w:r>
      <w:proofErr w:type="gramStart"/>
      <w:r w:rsidR="00721BC9">
        <w:rPr>
          <w:sz w:val="28"/>
          <w:szCs w:val="28"/>
        </w:rPr>
        <w:t>YHWH”</w:t>
      </w:r>
      <w:r w:rsidR="00923E24">
        <w:rPr>
          <w:sz w:val="28"/>
          <w:szCs w:val="28"/>
        </w:rPr>
        <w:t xml:space="preserve">  But</w:t>
      </w:r>
      <w:proofErr w:type="gramEnd"/>
      <w:r w:rsidR="00923E24">
        <w:rPr>
          <w:sz w:val="28"/>
          <w:szCs w:val="28"/>
        </w:rPr>
        <w:t xml:space="preserve"> the word gods is plural (v. 5, </w:t>
      </w:r>
      <w:r w:rsidR="00D34F78">
        <w:rPr>
          <w:sz w:val="28"/>
          <w:szCs w:val="28"/>
        </w:rPr>
        <w:t>8)</w:t>
      </w:r>
    </w:p>
    <w:p w14:paraId="06BAF295" w14:textId="43BD58D0" w:rsidR="00721BC9" w:rsidRDefault="00721BC9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How utter (get it?) their turn to idolatry </w:t>
      </w:r>
      <w:proofErr w:type="gramStart"/>
      <w:r>
        <w:rPr>
          <w:sz w:val="28"/>
          <w:szCs w:val="28"/>
        </w:rPr>
        <w:t>was is</w:t>
      </w:r>
      <w:proofErr w:type="gramEnd"/>
      <w:r>
        <w:rPr>
          <w:sz w:val="28"/>
          <w:szCs w:val="28"/>
        </w:rPr>
        <w:t xml:space="preserve"> immaterial, as God tells them they have totally rejected him.</w:t>
      </w:r>
    </w:p>
    <w:p w14:paraId="47F952DC" w14:textId="77777777" w:rsidR="00BE5DA2" w:rsidRDefault="00D348F7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Moses had not yet even come back from the mountain to deliver the law to the people—just days after the awesome theophany on the mountain and the people’s insistence that </w:t>
      </w:r>
      <w:r w:rsidR="00BE5DA2">
        <w:rPr>
          <w:sz w:val="28"/>
          <w:szCs w:val="28"/>
        </w:rPr>
        <w:t>(</w:t>
      </w:r>
      <w:r w:rsidR="008E121C">
        <w:rPr>
          <w:sz w:val="28"/>
          <w:szCs w:val="28"/>
        </w:rPr>
        <w:t>Exodus 24:3,8</w:t>
      </w:r>
      <w:proofErr w:type="gramStart"/>
      <w:r w:rsidR="00BE5DA2">
        <w:rPr>
          <w:sz w:val="28"/>
          <w:szCs w:val="28"/>
        </w:rPr>
        <w:t>)</w:t>
      </w:r>
      <w:r w:rsidR="008E121C">
        <w:rPr>
          <w:sz w:val="28"/>
          <w:szCs w:val="28"/>
        </w:rPr>
        <w:t xml:space="preserve">  The</w:t>
      </w:r>
      <w:proofErr w:type="gramEnd"/>
      <w:r w:rsidR="008E121C">
        <w:rPr>
          <w:sz w:val="28"/>
          <w:szCs w:val="28"/>
        </w:rPr>
        <w:t xml:space="preserve"> people said, “All that you have commanded, we will do.</w:t>
      </w:r>
      <w:r w:rsidR="00BE5DA2">
        <w:rPr>
          <w:sz w:val="28"/>
          <w:szCs w:val="28"/>
        </w:rPr>
        <w:t>”</w:t>
      </w:r>
    </w:p>
    <w:p w14:paraId="380D7ADF" w14:textId="37CF7F4E" w:rsidR="00BE5DA2" w:rsidRDefault="00BE5DA2" w:rsidP="00F56C44">
      <w:pPr>
        <w:rPr>
          <w:sz w:val="28"/>
          <w:szCs w:val="28"/>
        </w:rPr>
      </w:pPr>
      <w:r>
        <w:rPr>
          <w:sz w:val="28"/>
          <w:szCs w:val="28"/>
        </w:rPr>
        <w:t>Already they had committed apostasy!!</w:t>
      </w:r>
      <w:r w:rsidR="002A7CF6">
        <w:rPr>
          <w:sz w:val="28"/>
          <w:szCs w:val="28"/>
        </w:rPr>
        <w:t xml:space="preserve">  </w:t>
      </w:r>
      <w:r w:rsidR="00EF0039">
        <w:rPr>
          <w:sz w:val="28"/>
          <w:szCs w:val="28"/>
        </w:rPr>
        <w:t>(Def: The act of completely abandoning a religion—in this case the worship of YHWH)</w:t>
      </w:r>
    </w:p>
    <w:p w14:paraId="389C936B" w14:textId="77777777" w:rsidR="00BE5DA2" w:rsidRDefault="00BE5DA2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Like we saw earlier in Hosea </w:t>
      </w:r>
      <w:proofErr w:type="gramStart"/>
      <w:r>
        <w:rPr>
          <w:sz w:val="28"/>
          <w:szCs w:val="28"/>
        </w:rPr>
        <w:t>11:2  Even</w:t>
      </w:r>
      <w:proofErr w:type="gramEnd"/>
      <w:r>
        <w:rPr>
          <w:sz w:val="28"/>
          <w:szCs w:val="28"/>
        </w:rPr>
        <w:t xml:space="preserve"> as you were coming out of Egypt, you were already looking back to Egypt.</w:t>
      </w:r>
    </w:p>
    <w:p w14:paraId="0C2DD82B" w14:textId="7A727E43" w:rsidR="00BE5DA2" w:rsidRDefault="00BE5DA2" w:rsidP="00F56C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Similarly, Even as Moses was receiving the law, already, you were turning aside to idols.</w:t>
      </w:r>
      <w:r w:rsidR="00FE3CE6">
        <w:rPr>
          <w:sz w:val="28"/>
          <w:szCs w:val="28"/>
        </w:rPr>
        <w:t xml:space="preserve"> </w:t>
      </w:r>
    </w:p>
    <w:p w14:paraId="2CB1F890" w14:textId="77777777" w:rsidR="008856A0" w:rsidRDefault="00BE5DA2" w:rsidP="00F56C44">
      <w:pPr>
        <w:rPr>
          <w:sz w:val="28"/>
          <w:szCs w:val="28"/>
        </w:rPr>
      </w:pPr>
      <w:r>
        <w:rPr>
          <w:sz w:val="28"/>
          <w:szCs w:val="28"/>
        </w:rPr>
        <w:t>This was no minor, accidental</w:t>
      </w:r>
      <w:r w:rsidR="008856A0">
        <w:rPr>
          <w:sz w:val="28"/>
          <w:szCs w:val="28"/>
        </w:rPr>
        <w:t xml:space="preserve"> one-off mistake.</w:t>
      </w:r>
    </w:p>
    <w:p w14:paraId="1D0F3108" w14:textId="581A0D06" w:rsidR="008856A0" w:rsidRDefault="008856A0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This was the character of Israel, throughout its history </w:t>
      </w:r>
      <w:r w:rsidR="00FE3CE6">
        <w:rPr>
          <w:sz w:val="28"/>
          <w:szCs w:val="28"/>
        </w:rPr>
        <w:t xml:space="preserve">(ex. Acts 7 Stephen’s </w:t>
      </w:r>
      <w:proofErr w:type="gramStart"/>
      <w:r w:rsidR="00FE3CE6">
        <w:rPr>
          <w:sz w:val="28"/>
          <w:szCs w:val="28"/>
        </w:rPr>
        <w:t>sermon)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which makes what comes later so astounding).</w:t>
      </w:r>
    </w:p>
    <w:p w14:paraId="180F5468" w14:textId="77777777" w:rsidR="008856A0" w:rsidRDefault="008856A0" w:rsidP="00F56C44">
      <w:pPr>
        <w:rPr>
          <w:sz w:val="28"/>
          <w:szCs w:val="28"/>
        </w:rPr>
      </w:pPr>
      <w:r>
        <w:rPr>
          <w:sz w:val="28"/>
          <w:szCs w:val="28"/>
        </w:rPr>
        <w:t>But… There is a deep and abiding warning to us.</w:t>
      </w:r>
    </w:p>
    <w:p w14:paraId="0A0DBDB2" w14:textId="5815C1EF" w:rsidR="008B117B" w:rsidRDefault="008B117B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It is in our character to </w:t>
      </w:r>
      <w:proofErr w:type="spellStart"/>
      <w:r>
        <w:rPr>
          <w:sz w:val="28"/>
          <w:szCs w:val="28"/>
        </w:rPr>
        <w:t>apostasize</w:t>
      </w:r>
      <w:proofErr w:type="spellEnd"/>
      <w:r>
        <w:rPr>
          <w:sz w:val="28"/>
          <w:szCs w:val="28"/>
        </w:rPr>
        <w:t xml:space="preserve"> from God.  Some of you will!</w:t>
      </w:r>
    </w:p>
    <w:p w14:paraId="64A0D82C" w14:textId="176384A5" w:rsidR="00E37F30" w:rsidRDefault="008856A0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Hebrews </w:t>
      </w:r>
      <w:r w:rsidR="00754B6D">
        <w:rPr>
          <w:sz w:val="28"/>
          <w:szCs w:val="28"/>
        </w:rPr>
        <w:t>3:15</w:t>
      </w:r>
      <w:r w:rsidR="0027477D">
        <w:rPr>
          <w:sz w:val="28"/>
          <w:szCs w:val="28"/>
        </w:rPr>
        <w:t>-</w:t>
      </w:r>
      <w:proofErr w:type="gramStart"/>
      <w:r w:rsidR="0027477D">
        <w:rPr>
          <w:sz w:val="28"/>
          <w:szCs w:val="28"/>
        </w:rPr>
        <w:t>19</w:t>
      </w:r>
      <w:r w:rsidR="00E37F30">
        <w:rPr>
          <w:sz w:val="28"/>
          <w:szCs w:val="28"/>
        </w:rPr>
        <w:t xml:space="preserve">  Do</w:t>
      </w:r>
      <w:proofErr w:type="gramEnd"/>
      <w:r w:rsidR="00E37F30">
        <w:rPr>
          <w:sz w:val="28"/>
          <w:szCs w:val="28"/>
        </w:rPr>
        <w:t xml:space="preserve"> not harden your hearts as they did in the wilderness</w:t>
      </w:r>
      <w:r w:rsidR="0027477D">
        <w:rPr>
          <w:sz w:val="28"/>
          <w:szCs w:val="28"/>
        </w:rPr>
        <w:t>…</w:t>
      </w:r>
      <w:r w:rsidR="00B03C25">
        <w:rPr>
          <w:sz w:val="28"/>
          <w:szCs w:val="28"/>
        </w:rPr>
        <w:t xml:space="preserve">  Who were they who heard and rebelled?  Were then not all those Moses led out of Egypt?...  their bodies perished in the wilderness.</w:t>
      </w:r>
    </w:p>
    <w:p w14:paraId="578B56C4" w14:textId="350331EE" w:rsidR="00B03C25" w:rsidRDefault="00B03C25" w:rsidP="00F56C44">
      <w:pPr>
        <w:rPr>
          <w:sz w:val="28"/>
          <w:szCs w:val="28"/>
        </w:rPr>
      </w:pPr>
      <w:r>
        <w:rPr>
          <w:sz w:val="28"/>
          <w:szCs w:val="28"/>
        </w:rPr>
        <w:t>Folks, they did NOT enter the Promised Land!</w:t>
      </w:r>
    </w:p>
    <w:p w14:paraId="5ABED59E" w14:textId="77777777" w:rsidR="0008143E" w:rsidRDefault="00A860D7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v. 17-18 </w:t>
      </w:r>
      <w:r w:rsidR="00B03C25">
        <w:rPr>
          <w:sz w:val="28"/>
          <w:szCs w:val="28"/>
        </w:rPr>
        <w:t xml:space="preserve">Disobedience = unbelief.    </w:t>
      </w:r>
    </w:p>
    <w:p w14:paraId="21CFC3CD" w14:textId="151F01FD" w:rsidR="0008143E" w:rsidRDefault="0008143E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Heb </w:t>
      </w:r>
      <w:r w:rsidR="00B03C25">
        <w:rPr>
          <w:sz w:val="28"/>
          <w:szCs w:val="28"/>
        </w:rPr>
        <w:t>4:1-</w:t>
      </w:r>
      <w:proofErr w:type="gramStart"/>
      <w:r w:rsidR="00B03C25">
        <w:rPr>
          <w:sz w:val="28"/>
          <w:szCs w:val="28"/>
        </w:rPr>
        <w:t>3</w:t>
      </w:r>
      <w:r w:rsidR="00B17F12">
        <w:rPr>
          <w:sz w:val="28"/>
          <w:szCs w:val="28"/>
        </w:rPr>
        <w:t xml:space="preserve">  Sisters</w:t>
      </w:r>
      <w:proofErr w:type="gramEnd"/>
      <w:r w:rsidR="00B17F12">
        <w:rPr>
          <w:sz w:val="28"/>
          <w:szCs w:val="28"/>
        </w:rPr>
        <w:t xml:space="preserve"> and Brothers, let us be VERY careful!!!</w:t>
      </w:r>
    </w:p>
    <w:p w14:paraId="07990037" w14:textId="0C92371A" w:rsidR="00D348F7" w:rsidRDefault="002B0B28" w:rsidP="00F56C44">
      <w:pPr>
        <w:rPr>
          <w:sz w:val="28"/>
          <w:szCs w:val="28"/>
        </w:rPr>
      </w:pPr>
      <w:r>
        <w:rPr>
          <w:sz w:val="28"/>
          <w:szCs w:val="28"/>
        </w:rPr>
        <w:t>1 Cor 10:</w:t>
      </w:r>
      <w:r w:rsidR="00807F49">
        <w:rPr>
          <w:sz w:val="28"/>
          <w:szCs w:val="28"/>
        </w:rPr>
        <w:t>11-</w:t>
      </w:r>
      <w:proofErr w:type="gramStart"/>
      <w:r w:rsidR="00807F49">
        <w:rPr>
          <w:sz w:val="28"/>
          <w:szCs w:val="28"/>
        </w:rPr>
        <w:t>12  These</w:t>
      </w:r>
      <w:proofErr w:type="gramEnd"/>
      <w:r w:rsidR="00807F49">
        <w:rPr>
          <w:sz w:val="28"/>
          <w:szCs w:val="28"/>
        </w:rPr>
        <w:t xml:space="preserve"> things (the wilderness) are an example to </w:t>
      </w:r>
      <w:proofErr w:type="gramStart"/>
      <w:r w:rsidR="00807F49">
        <w:rPr>
          <w:sz w:val="28"/>
          <w:szCs w:val="28"/>
        </w:rPr>
        <w:t>US</w:t>
      </w:r>
      <w:proofErr w:type="gramEnd"/>
      <w:r w:rsidR="00807F49">
        <w:rPr>
          <w:sz w:val="28"/>
          <w:szCs w:val="28"/>
        </w:rPr>
        <w:t>!</w:t>
      </w:r>
      <w:r w:rsidR="00E37F30">
        <w:rPr>
          <w:sz w:val="28"/>
          <w:szCs w:val="28"/>
        </w:rPr>
        <w:t xml:space="preserve">  If you think you stand, take heed lest you fall.</w:t>
      </w:r>
      <w:r w:rsidR="008E121C">
        <w:rPr>
          <w:sz w:val="28"/>
          <w:szCs w:val="28"/>
        </w:rPr>
        <w:t xml:space="preserve">  </w:t>
      </w:r>
    </w:p>
    <w:p w14:paraId="1D2CE689" w14:textId="1052D4C5" w:rsidR="004D7A31" w:rsidRDefault="004D7A31" w:rsidP="00F56C44">
      <w:pPr>
        <w:rPr>
          <w:sz w:val="28"/>
          <w:szCs w:val="28"/>
        </w:rPr>
      </w:pPr>
      <w:r>
        <w:rPr>
          <w:sz w:val="28"/>
          <w:szCs w:val="28"/>
        </w:rPr>
        <w:t>Even participation in the sacraments of baptism (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10) and the Lord’s Supper (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11) does not assure one of a secure resting place from the threat of leaving God and losing our place in the Promised Land.</w:t>
      </w:r>
    </w:p>
    <w:p w14:paraId="6D58929E" w14:textId="0D3B285A" w:rsidR="004D7A31" w:rsidRDefault="004D7A31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Also note:   Religious observance (ex the golden calf) can be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stumbling block.  We can remain religious and still not enter that rest!  </w:t>
      </w:r>
    </w:p>
    <w:p w14:paraId="7A5FCAFE" w14:textId="62F5CB72" w:rsidR="000E74D6" w:rsidRDefault="000E74D6" w:rsidP="00F56C44">
      <w:pPr>
        <w:rPr>
          <w:sz w:val="28"/>
          <w:szCs w:val="28"/>
        </w:rPr>
      </w:pPr>
      <w:r>
        <w:rPr>
          <w:sz w:val="28"/>
          <w:szCs w:val="28"/>
        </w:rPr>
        <w:t>Psalm 106:19-26</w:t>
      </w:r>
      <w:r w:rsidR="00F64384">
        <w:rPr>
          <w:sz w:val="28"/>
          <w:szCs w:val="28"/>
        </w:rPr>
        <w:t xml:space="preserve">       v. </w:t>
      </w:r>
      <w:r w:rsidR="004A70BB">
        <w:rPr>
          <w:sz w:val="28"/>
          <w:szCs w:val="28"/>
        </w:rPr>
        <w:t>20 What would that bull be for you?  A relationship?  A job?    Some form of pleasure?</w:t>
      </w:r>
    </w:p>
    <w:p w14:paraId="09C3D1D1" w14:textId="1F0B1A4C" w:rsidR="004A70BB" w:rsidRDefault="004A70BB" w:rsidP="00F56C44">
      <w:pPr>
        <w:rPr>
          <w:sz w:val="28"/>
          <w:szCs w:val="28"/>
        </w:rPr>
      </w:pPr>
      <w:r>
        <w:rPr>
          <w:sz w:val="28"/>
          <w:szCs w:val="28"/>
        </w:rPr>
        <w:t>That relationship “only eats grass”</w:t>
      </w:r>
    </w:p>
    <w:p w14:paraId="019EFA94" w14:textId="43E96535" w:rsidR="004A70BB" w:rsidRDefault="004A70BB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What happened?  V. </w:t>
      </w:r>
      <w:proofErr w:type="gramStart"/>
      <w:r>
        <w:rPr>
          <w:sz w:val="28"/>
          <w:szCs w:val="28"/>
        </w:rPr>
        <w:t>21  They</w:t>
      </w:r>
      <w:proofErr w:type="gramEnd"/>
      <w:r>
        <w:rPr>
          <w:sz w:val="28"/>
          <w:szCs w:val="28"/>
        </w:rPr>
        <w:t xml:space="preserve"> forgot what God had done for them and the miracles in Egypt.   They forgot what happened to Lovely last Sunday and what will happen to Jimmy this week.</w:t>
      </w:r>
    </w:p>
    <w:p w14:paraId="0602D5BD" w14:textId="2B53BF1D" w:rsidR="004A70BB" w:rsidRDefault="004A70BB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23  Had</w:t>
      </w:r>
      <w:proofErr w:type="gramEnd"/>
      <w:r>
        <w:rPr>
          <w:sz w:val="28"/>
          <w:szCs w:val="28"/>
        </w:rPr>
        <w:t xml:space="preserve"> not Moses/Jesus…  As we will see.</w:t>
      </w:r>
    </w:p>
    <w:p w14:paraId="0AFEC195" w14:textId="149ADB72" w:rsidR="00B749EC" w:rsidRDefault="00B749EC" w:rsidP="00F56C44">
      <w:pPr>
        <w:rPr>
          <w:sz w:val="28"/>
          <w:szCs w:val="28"/>
        </w:rPr>
      </w:pPr>
      <w:r>
        <w:rPr>
          <w:sz w:val="28"/>
          <w:szCs w:val="28"/>
        </w:rPr>
        <w:t>Acts 7:38-41   they/you turned your hearts back to Egypt</w:t>
      </w:r>
    </w:p>
    <w:p w14:paraId="506BFECD" w14:textId="18623D50" w:rsidR="00CD3A01" w:rsidRDefault="00CD3A01" w:rsidP="00F56C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Brothers and sisters: Do not let your heart go back to Egypt.</w:t>
      </w:r>
    </w:p>
    <w:p w14:paraId="3351EE64" w14:textId="60C9ED9E" w:rsidR="00F56C44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Exodus 32:7-</w:t>
      </w:r>
      <w:proofErr w:type="gramStart"/>
      <w:r>
        <w:rPr>
          <w:sz w:val="28"/>
          <w:szCs w:val="28"/>
        </w:rPr>
        <w:t>14  An</w:t>
      </w:r>
      <w:proofErr w:type="gramEnd"/>
      <w:r>
        <w:rPr>
          <w:sz w:val="28"/>
          <w:szCs w:val="28"/>
        </w:rPr>
        <w:t xml:space="preserve"> amazing story.  Moses, acting as a prefigure of Jesus, intercedes with </w:t>
      </w:r>
      <w:r w:rsidR="00392445">
        <w:rPr>
          <w:sz w:val="28"/>
          <w:szCs w:val="28"/>
        </w:rPr>
        <w:t>God</w:t>
      </w:r>
      <w:r>
        <w:rPr>
          <w:sz w:val="28"/>
          <w:szCs w:val="28"/>
        </w:rPr>
        <w:t xml:space="preserve"> for the people.</w:t>
      </w:r>
    </w:p>
    <w:p w14:paraId="003D4AD3" w14:textId="2A4A3CFA" w:rsidR="00490E78" w:rsidRDefault="00490E78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v. 7 “your </w:t>
      </w:r>
      <w:proofErr w:type="gramStart"/>
      <w:r>
        <w:rPr>
          <w:sz w:val="28"/>
          <w:szCs w:val="28"/>
        </w:rPr>
        <w:t>people”  ouch</w:t>
      </w:r>
      <w:proofErr w:type="gramEnd"/>
      <w:r>
        <w:rPr>
          <w:sz w:val="28"/>
          <w:szCs w:val="28"/>
        </w:rPr>
        <w:t>!</w:t>
      </w:r>
      <w:r w:rsidR="009A4C59">
        <w:rPr>
          <w:sz w:val="28"/>
          <w:szCs w:val="28"/>
        </w:rPr>
        <w:t xml:space="preserve">   Here is God’s verdict.  They have become corrupt!</w:t>
      </w:r>
    </w:p>
    <w:p w14:paraId="230BCC13" w14:textId="70D430CD" w:rsidR="00EC65A9" w:rsidRDefault="00EC65A9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10  I</w:t>
      </w:r>
      <w:proofErr w:type="gramEnd"/>
      <w:r>
        <w:rPr>
          <w:sz w:val="28"/>
          <w:szCs w:val="28"/>
        </w:rPr>
        <w:t xml:space="preserve"> am going to destroy them!  Ouch!</w:t>
      </w:r>
      <w:r w:rsidR="00BD4211">
        <w:rPr>
          <w:sz w:val="28"/>
          <w:szCs w:val="28"/>
        </w:rPr>
        <w:t xml:space="preserve">    An aspect of God’s character we forget to our destruction.</w:t>
      </w:r>
    </w:p>
    <w:p w14:paraId="2EDFC56D" w14:textId="7FA856A8" w:rsidR="00D34F78" w:rsidRDefault="00D34F78" w:rsidP="00F56C44">
      <w:pPr>
        <w:rPr>
          <w:sz w:val="28"/>
          <w:szCs w:val="28"/>
        </w:rPr>
      </w:pPr>
      <w:r>
        <w:rPr>
          <w:sz w:val="28"/>
          <w:szCs w:val="28"/>
        </w:rPr>
        <w:t>v.  10 I will start over with just you.</w:t>
      </w:r>
      <w:r w:rsidR="003F6567">
        <w:rPr>
          <w:sz w:val="28"/>
          <w:szCs w:val="28"/>
        </w:rPr>
        <w:t xml:space="preserve">    Like Noah before him, Moses is the only salvageable one (except perhaps </w:t>
      </w:r>
      <w:proofErr w:type="gramStart"/>
      <w:r w:rsidR="003F6567">
        <w:rPr>
          <w:sz w:val="28"/>
          <w:szCs w:val="28"/>
        </w:rPr>
        <w:t>Joshua)</w:t>
      </w:r>
      <w:r w:rsidR="00941C91">
        <w:rPr>
          <w:sz w:val="28"/>
          <w:szCs w:val="28"/>
        </w:rPr>
        <w:t xml:space="preserve">   </w:t>
      </w:r>
      <w:proofErr w:type="gramEnd"/>
      <w:r w:rsidR="00941C91">
        <w:rPr>
          <w:sz w:val="28"/>
          <w:szCs w:val="28"/>
        </w:rPr>
        <w:t>Q: Who will be OUR Moses?</w:t>
      </w:r>
    </w:p>
    <w:p w14:paraId="397E7F7C" w14:textId="36B24113" w:rsidR="00D34F78" w:rsidRDefault="003F6567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An amazing, spectacular scene!!!!   </w:t>
      </w:r>
      <w:r w:rsidR="00D34F78">
        <w:rPr>
          <w:sz w:val="28"/>
          <w:szCs w:val="28"/>
        </w:rPr>
        <w:t>Moses as priest v. 11.</w:t>
      </w:r>
      <w:r w:rsidR="007F092F">
        <w:rPr>
          <w:sz w:val="28"/>
          <w:szCs w:val="28"/>
        </w:rPr>
        <w:t xml:space="preserve">  Moses as Jesus</w:t>
      </w:r>
    </w:p>
    <w:p w14:paraId="3EF35EAF" w14:textId="28A868D3" w:rsidR="004D7A31" w:rsidRDefault="004D7A31" w:rsidP="00F56C44">
      <w:pPr>
        <w:rPr>
          <w:sz w:val="28"/>
          <w:szCs w:val="28"/>
        </w:rPr>
      </w:pPr>
      <w:r>
        <w:rPr>
          <w:sz w:val="28"/>
          <w:szCs w:val="28"/>
        </w:rPr>
        <w:t>We have seen Moses as covenant-makes (prefigure of Jesus)</w:t>
      </w:r>
    </w:p>
    <w:p w14:paraId="6AEE2C67" w14:textId="65FA0715" w:rsidR="004D7A31" w:rsidRDefault="004D7A31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We have seen Moses as </w:t>
      </w:r>
      <w:proofErr w:type="gramStart"/>
      <w:r>
        <w:rPr>
          <w:sz w:val="28"/>
          <w:szCs w:val="28"/>
        </w:rPr>
        <w:t>law-giver</w:t>
      </w:r>
      <w:proofErr w:type="gramEnd"/>
      <w:r>
        <w:rPr>
          <w:sz w:val="28"/>
          <w:szCs w:val="28"/>
        </w:rPr>
        <w:t xml:space="preserve"> (prefigure of Jesus)</w:t>
      </w:r>
    </w:p>
    <w:p w14:paraId="35845E41" w14:textId="490BDBA8" w:rsidR="004D7A31" w:rsidRDefault="004D7A31" w:rsidP="00F56C44">
      <w:pPr>
        <w:rPr>
          <w:sz w:val="28"/>
          <w:szCs w:val="28"/>
        </w:rPr>
      </w:pPr>
      <w:r>
        <w:rPr>
          <w:sz w:val="28"/>
          <w:szCs w:val="28"/>
        </w:rPr>
        <w:t>We have seen Moses as bread- and water-giver (prefigure of Jesus)</w:t>
      </w:r>
    </w:p>
    <w:p w14:paraId="1C1FC65A" w14:textId="32DE530E" w:rsidR="004D7A31" w:rsidRDefault="004D7A31" w:rsidP="00F56C44">
      <w:pPr>
        <w:rPr>
          <w:sz w:val="28"/>
          <w:szCs w:val="28"/>
        </w:rPr>
      </w:pPr>
      <w:r>
        <w:rPr>
          <w:sz w:val="28"/>
          <w:szCs w:val="28"/>
        </w:rPr>
        <w:t>Now, we see Moses as intercessor/Savior!!!</w:t>
      </w:r>
    </w:p>
    <w:p w14:paraId="41EDB5FB" w14:textId="77777777" w:rsidR="00F71365" w:rsidRDefault="00140EFF" w:rsidP="00140EFF">
      <w:pPr>
        <w:rPr>
          <w:sz w:val="28"/>
          <w:szCs w:val="28"/>
        </w:rPr>
      </w:pPr>
      <w:r>
        <w:rPr>
          <w:sz w:val="28"/>
          <w:szCs w:val="28"/>
        </w:rPr>
        <w:t>Note the intimacy.  change your mind</w:t>
      </w:r>
      <w:r w:rsidR="008076DC">
        <w:rPr>
          <w:sz w:val="28"/>
          <w:szCs w:val="28"/>
        </w:rPr>
        <w:t xml:space="preserve">/turn from your anger.  </w:t>
      </w:r>
      <w:r>
        <w:rPr>
          <w:sz w:val="28"/>
          <w:szCs w:val="28"/>
        </w:rPr>
        <w:t xml:space="preserve"> V. 12</w:t>
      </w:r>
    </w:p>
    <w:p w14:paraId="51EB6081" w14:textId="77777777" w:rsidR="00F71365" w:rsidRDefault="00F71365" w:rsidP="00140EFF">
      <w:pPr>
        <w:rPr>
          <w:sz w:val="28"/>
          <w:szCs w:val="28"/>
        </w:rPr>
      </w:pPr>
      <w:r>
        <w:rPr>
          <w:sz w:val="28"/>
          <w:szCs w:val="28"/>
        </w:rPr>
        <w:t>Moses uses logic on God!!!  Think about what the Egyptians will say!</w:t>
      </w:r>
    </w:p>
    <w:p w14:paraId="34AB8CB9" w14:textId="77777777" w:rsidR="00F71365" w:rsidRDefault="00F71365" w:rsidP="00140E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God,</w:t>
      </w:r>
      <w:proofErr w:type="gramEnd"/>
      <w:r>
        <w:rPr>
          <w:sz w:val="28"/>
          <w:szCs w:val="28"/>
        </w:rPr>
        <w:t xml:space="preserve"> do not forget your promise to Abraham.  Moses quotes the Bible to God!!!</w:t>
      </w:r>
    </w:p>
    <w:p w14:paraId="5AE95F0E" w14:textId="5F9E3C27" w:rsidR="00E13CFC" w:rsidRDefault="00E13CFC" w:rsidP="00140EFF">
      <w:pPr>
        <w:rPr>
          <w:sz w:val="28"/>
          <w:szCs w:val="28"/>
        </w:rPr>
      </w:pPr>
      <w:r>
        <w:rPr>
          <w:sz w:val="28"/>
          <w:szCs w:val="28"/>
        </w:rPr>
        <w:t>We can be VERY BOLD in our prayers to God.  He likes that!!!</w:t>
      </w:r>
    </w:p>
    <w:p w14:paraId="5564FEF3" w14:textId="77777777" w:rsidR="00F71365" w:rsidRDefault="00F71365" w:rsidP="00140EFF">
      <w:pPr>
        <w:rPr>
          <w:sz w:val="28"/>
          <w:szCs w:val="28"/>
        </w:rPr>
      </w:pPr>
      <w:r>
        <w:rPr>
          <w:sz w:val="28"/>
          <w:szCs w:val="28"/>
        </w:rPr>
        <w:t>He reminds God of Abraham who also convinced God to relent from destroying Sodom if there were only 10 righteous people there.</w:t>
      </w:r>
    </w:p>
    <w:p w14:paraId="4FDB7EA2" w14:textId="31442560" w:rsidR="00140EFF" w:rsidRDefault="00140EFF" w:rsidP="00140EFF">
      <w:pPr>
        <w:rPr>
          <w:sz w:val="28"/>
          <w:szCs w:val="28"/>
        </w:rPr>
      </w:pPr>
      <w:r>
        <w:rPr>
          <w:sz w:val="28"/>
          <w:szCs w:val="28"/>
        </w:rPr>
        <w:t>It happened v. 14</w:t>
      </w:r>
      <w:r w:rsidR="00F71365">
        <w:rPr>
          <w:sz w:val="28"/>
          <w:szCs w:val="28"/>
        </w:rPr>
        <w:t>.  God listened to Moses</w:t>
      </w:r>
      <w:r w:rsidR="00761D35">
        <w:rPr>
          <w:sz w:val="28"/>
          <w:szCs w:val="28"/>
        </w:rPr>
        <w:t xml:space="preserve"> and relented</w:t>
      </w:r>
      <w:r w:rsidR="00F71365">
        <w:rPr>
          <w:sz w:val="28"/>
          <w:szCs w:val="28"/>
        </w:rPr>
        <w:t>, as the Father will listen to his son.</w:t>
      </w:r>
    </w:p>
    <w:p w14:paraId="199B9B4D" w14:textId="1AB7E178" w:rsidR="00694157" w:rsidRDefault="00694157" w:rsidP="00140EFF">
      <w:pPr>
        <w:rPr>
          <w:sz w:val="28"/>
          <w:szCs w:val="28"/>
        </w:rPr>
      </w:pPr>
      <w:r>
        <w:rPr>
          <w:sz w:val="28"/>
          <w:szCs w:val="28"/>
        </w:rPr>
        <w:t>What do we learn from this story?  That the basis of our relationship with God and our covenant is God’s mercy and the intercession of Jesus Christ.</w:t>
      </w:r>
    </w:p>
    <w:p w14:paraId="1E616071" w14:textId="20D3381F" w:rsidR="00F71365" w:rsidRDefault="00F71365" w:rsidP="00140EFF">
      <w:pPr>
        <w:rPr>
          <w:sz w:val="28"/>
          <w:szCs w:val="28"/>
        </w:rPr>
      </w:pPr>
      <w:r>
        <w:rPr>
          <w:sz w:val="28"/>
          <w:szCs w:val="28"/>
        </w:rPr>
        <w:t xml:space="preserve">1 Tim </w:t>
      </w:r>
      <w:proofErr w:type="gramStart"/>
      <w:r w:rsidR="00806B3F">
        <w:rPr>
          <w:sz w:val="28"/>
          <w:szCs w:val="28"/>
        </w:rPr>
        <w:t xml:space="preserve">2:5  </w:t>
      </w:r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there is one God, and one mediator between man and God</w:t>
      </w:r>
    </w:p>
    <w:p w14:paraId="654200AC" w14:textId="77777777" w:rsidR="00A74A87" w:rsidRDefault="00F56C44" w:rsidP="00F56C44">
      <w:pPr>
        <w:rPr>
          <w:sz w:val="28"/>
          <w:szCs w:val="28"/>
        </w:rPr>
      </w:pPr>
      <w:r>
        <w:rPr>
          <w:sz w:val="28"/>
          <w:szCs w:val="28"/>
        </w:rPr>
        <w:t>Exodus 32:15-</w:t>
      </w:r>
      <w:proofErr w:type="gramStart"/>
      <w:r>
        <w:rPr>
          <w:sz w:val="28"/>
          <w:szCs w:val="28"/>
        </w:rPr>
        <w:t>20  Moses</w:t>
      </w:r>
      <w:proofErr w:type="gramEnd"/>
      <w:r>
        <w:rPr>
          <w:sz w:val="28"/>
          <w:szCs w:val="28"/>
        </w:rPr>
        <w:t xml:space="preserve"> loses his temper? </w:t>
      </w:r>
      <w:r w:rsidR="00A74A87">
        <w:rPr>
          <w:sz w:val="28"/>
          <w:szCs w:val="28"/>
        </w:rPr>
        <w:t xml:space="preserve">Maybe.  He is, after </w:t>
      </w:r>
      <w:proofErr w:type="gramStart"/>
      <w:r w:rsidR="00A74A87">
        <w:rPr>
          <w:sz w:val="28"/>
          <w:szCs w:val="28"/>
        </w:rPr>
        <w:t>all</w:t>
      </w:r>
      <w:proofErr w:type="gramEnd"/>
      <w:r w:rsidR="00A74A87">
        <w:rPr>
          <w:sz w:val="28"/>
          <w:szCs w:val="28"/>
        </w:rPr>
        <w:t xml:space="preserve"> </w:t>
      </w:r>
      <w:proofErr w:type="gramStart"/>
      <w:r w:rsidR="00A74A87">
        <w:rPr>
          <w:sz w:val="28"/>
          <w:szCs w:val="28"/>
        </w:rPr>
        <w:t>human</w:t>
      </w:r>
      <w:proofErr w:type="gramEnd"/>
      <w:r w:rsidR="00A74A87">
        <w:rPr>
          <w:sz w:val="28"/>
          <w:szCs w:val="28"/>
        </w:rPr>
        <w:t>.</w:t>
      </w:r>
    </w:p>
    <w:p w14:paraId="69335036" w14:textId="086DDBA0" w:rsidR="00F56C44" w:rsidRDefault="00A74A87" w:rsidP="00F56C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 what we learn is that</w:t>
      </w:r>
      <w:r w:rsidR="00F56C44">
        <w:rPr>
          <w:sz w:val="28"/>
          <w:szCs w:val="28"/>
        </w:rPr>
        <w:t xml:space="preserve"> God really hates idolatry—even if the idol is a representation of himself.</w:t>
      </w:r>
      <w:r w:rsidR="00113376">
        <w:rPr>
          <w:sz w:val="28"/>
          <w:szCs w:val="28"/>
        </w:rPr>
        <w:t xml:space="preserve">  Smashes the 10 commandment tablets</w:t>
      </w:r>
      <w:r w:rsidR="0072498B">
        <w:rPr>
          <w:sz w:val="28"/>
          <w:szCs w:val="28"/>
        </w:rPr>
        <w:t xml:space="preserve"> (symbolically ending the covenant?)</w:t>
      </w:r>
      <w:r w:rsidR="00113376">
        <w:rPr>
          <w:sz w:val="28"/>
          <w:szCs w:val="28"/>
        </w:rPr>
        <w:t xml:space="preserve"> and grinds up the golden calf and makes the people drink it.</w:t>
      </w:r>
    </w:p>
    <w:p w14:paraId="5B689D7A" w14:textId="05301721" w:rsidR="00EC055E" w:rsidRDefault="00EC055E" w:rsidP="00F56C44">
      <w:pPr>
        <w:rPr>
          <w:sz w:val="28"/>
          <w:szCs w:val="28"/>
        </w:rPr>
      </w:pPr>
      <w:r>
        <w:rPr>
          <w:sz w:val="28"/>
          <w:szCs w:val="28"/>
        </w:rPr>
        <w:t>This is how God thinks about our rebellion!</w:t>
      </w:r>
      <w:r w:rsidR="008E2C9F">
        <w:rPr>
          <w:sz w:val="28"/>
          <w:szCs w:val="28"/>
        </w:rPr>
        <w:t xml:space="preserve">    Let us reflect on this!!!!</w:t>
      </w:r>
    </w:p>
    <w:p w14:paraId="662FBE62" w14:textId="51CB0168" w:rsidR="00CA6ED4" w:rsidRDefault="00CA6ED4" w:rsidP="00F56C44">
      <w:pPr>
        <w:rPr>
          <w:sz w:val="28"/>
          <w:szCs w:val="28"/>
        </w:rPr>
      </w:pPr>
      <w:r>
        <w:rPr>
          <w:sz w:val="28"/>
          <w:szCs w:val="28"/>
        </w:rPr>
        <w:t>Exodus 32:21-</w:t>
      </w:r>
      <w:r w:rsidR="00A624B9">
        <w:rPr>
          <w:sz w:val="28"/>
          <w:szCs w:val="28"/>
        </w:rPr>
        <w:t>35</w:t>
      </w:r>
    </w:p>
    <w:p w14:paraId="1D0B0916" w14:textId="038ED398" w:rsidR="00790530" w:rsidRDefault="00790530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2</w:t>
      </w:r>
      <w:r w:rsidR="00872FED">
        <w:rPr>
          <w:sz w:val="28"/>
          <w:szCs w:val="28"/>
        </w:rPr>
        <w:t>2</w:t>
      </w:r>
      <w:r>
        <w:rPr>
          <w:sz w:val="28"/>
          <w:szCs w:val="28"/>
        </w:rPr>
        <w:t xml:space="preserve">  Aaron</w:t>
      </w:r>
      <w:proofErr w:type="gramEnd"/>
      <w:r>
        <w:rPr>
          <w:sz w:val="28"/>
          <w:szCs w:val="28"/>
        </w:rPr>
        <w:t xml:space="preserve"> blame shifts.</w:t>
      </w:r>
      <w:r w:rsidR="00AE5372">
        <w:rPr>
          <w:sz w:val="28"/>
          <w:szCs w:val="28"/>
        </w:rPr>
        <w:t xml:space="preserve">  v. </w:t>
      </w:r>
      <w:proofErr w:type="gramStart"/>
      <w:r w:rsidR="00AE5372">
        <w:rPr>
          <w:sz w:val="28"/>
          <w:szCs w:val="28"/>
        </w:rPr>
        <w:t>24  and</w:t>
      </w:r>
      <w:proofErr w:type="gramEnd"/>
      <w:r w:rsidR="00AE5372">
        <w:rPr>
          <w:sz w:val="28"/>
          <w:szCs w:val="28"/>
        </w:rPr>
        <w:t xml:space="preserve"> out popped this calf.  Aaron is </w:t>
      </w:r>
      <w:proofErr w:type="gramStart"/>
      <w:r w:rsidR="00AE5372">
        <w:rPr>
          <w:sz w:val="28"/>
          <w:szCs w:val="28"/>
        </w:rPr>
        <w:t>really desperate</w:t>
      </w:r>
      <w:proofErr w:type="gramEnd"/>
      <w:r w:rsidR="00AE5372">
        <w:rPr>
          <w:sz w:val="28"/>
          <w:szCs w:val="28"/>
        </w:rPr>
        <w:t xml:space="preserve"> here!!!</w:t>
      </w:r>
    </w:p>
    <w:p w14:paraId="719FD3D9" w14:textId="531E62A1" w:rsidR="0082202D" w:rsidRDefault="0082202D" w:rsidP="00F56C44">
      <w:pPr>
        <w:rPr>
          <w:sz w:val="28"/>
          <w:szCs w:val="28"/>
        </w:rPr>
      </w:pPr>
      <w:r>
        <w:rPr>
          <w:sz w:val="28"/>
          <w:szCs w:val="28"/>
        </w:rPr>
        <w:t>Aaron throws the people under the proverbial bus, whereas Moses is willing to take their punishment.</w:t>
      </w:r>
    </w:p>
    <w:p w14:paraId="06778F62" w14:textId="4F4A7652" w:rsidR="006E749E" w:rsidRDefault="006E749E" w:rsidP="00F56C44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="0049402A">
        <w:rPr>
          <w:sz w:val="28"/>
          <w:szCs w:val="28"/>
        </w:rPr>
        <w:t>30-</w:t>
      </w:r>
      <w:proofErr w:type="gramStart"/>
      <w:r>
        <w:rPr>
          <w:sz w:val="28"/>
          <w:szCs w:val="28"/>
        </w:rPr>
        <w:t>32  A</w:t>
      </w:r>
      <w:proofErr w:type="gramEnd"/>
      <w:r>
        <w:rPr>
          <w:sz w:val="28"/>
          <w:szCs w:val="28"/>
        </w:rPr>
        <w:t xml:space="preserve"> Garden of Gethsemane-like-moment by Moses.  Offering his life for that of the people.</w:t>
      </w:r>
      <w:r w:rsidR="005423FB">
        <w:rPr>
          <w:sz w:val="28"/>
          <w:szCs w:val="28"/>
        </w:rPr>
        <w:t xml:space="preserve">  If not, blot me out</w:t>
      </w:r>
      <w:r w:rsidR="00CA39A2">
        <w:rPr>
          <w:sz w:val="28"/>
          <w:szCs w:val="28"/>
        </w:rPr>
        <w:t xml:space="preserve"> of the book!</w:t>
      </w:r>
    </w:p>
    <w:p w14:paraId="6D0CE6CB" w14:textId="2D4E33E2" w:rsidR="00AA3F8D" w:rsidRDefault="00AA3F8D" w:rsidP="00F56C44">
      <w:pPr>
        <w:rPr>
          <w:sz w:val="28"/>
          <w:szCs w:val="28"/>
        </w:rPr>
      </w:pPr>
      <w:r>
        <w:rPr>
          <w:sz w:val="28"/>
          <w:szCs w:val="28"/>
        </w:rPr>
        <w:t>Exodus 33</w:t>
      </w:r>
    </w:p>
    <w:p w14:paraId="5083C62A" w14:textId="6A58E3CD" w:rsidR="00B45B2F" w:rsidRDefault="00B45B2F" w:rsidP="00B45B2F">
      <w:pPr>
        <w:rPr>
          <w:sz w:val="28"/>
          <w:szCs w:val="28"/>
        </w:rPr>
      </w:pPr>
      <w:r>
        <w:rPr>
          <w:sz w:val="28"/>
          <w:szCs w:val="28"/>
        </w:rPr>
        <w:t>Exodus 33:12-23</w:t>
      </w:r>
      <w:r w:rsidR="00C15382">
        <w:rPr>
          <w:sz w:val="28"/>
          <w:szCs w:val="28"/>
        </w:rPr>
        <w:t xml:space="preserve">     Moses:  I will rely on you!!</w:t>
      </w:r>
    </w:p>
    <w:p w14:paraId="6A560C20" w14:textId="77777777" w:rsidR="00B45B2F" w:rsidRDefault="00B45B2F" w:rsidP="00B45B2F">
      <w:pPr>
        <w:rPr>
          <w:sz w:val="28"/>
          <w:szCs w:val="28"/>
        </w:rPr>
      </w:pPr>
      <w:r>
        <w:rPr>
          <w:sz w:val="28"/>
          <w:szCs w:val="28"/>
        </w:rPr>
        <w:t>Ex 33:15 “If your presence does not go with us, do not send us up from here.”</w:t>
      </w:r>
    </w:p>
    <w:p w14:paraId="738613D8" w14:textId="44E6CB7B" w:rsidR="00255364" w:rsidRDefault="00255364" w:rsidP="00B45B2F">
      <w:pPr>
        <w:rPr>
          <w:sz w:val="28"/>
          <w:szCs w:val="28"/>
        </w:rPr>
      </w:pPr>
      <w:r>
        <w:rPr>
          <w:sz w:val="28"/>
          <w:szCs w:val="28"/>
        </w:rPr>
        <w:t>Folks, we are going nowhere without God.</w:t>
      </w:r>
    </w:p>
    <w:p w14:paraId="5CE8602A" w14:textId="2AD7FADA" w:rsidR="008E759B" w:rsidRDefault="008E759B" w:rsidP="00B45B2F">
      <w:pPr>
        <w:rPr>
          <w:sz w:val="28"/>
          <w:szCs w:val="28"/>
        </w:rPr>
      </w:pPr>
      <w:r>
        <w:rPr>
          <w:sz w:val="28"/>
          <w:szCs w:val="28"/>
        </w:rPr>
        <w:t>Exodus 34:</w:t>
      </w:r>
      <w:r w:rsidR="00763F65">
        <w:rPr>
          <w:sz w:val="28"/>
          <w:szCs w:val="28"/>
        </w:rPr>
        <w:t>1-1</w:t>
      </w:r>
      <w:r w:rsidR="00B6194F">
        <w:rPr>
          <w:sz w:val="28"/>
          <w:szCs w:val="28"/>
        </w:rPr>
        <w:t>0</w:t>
      </w:r>
      <w:r w:rsidR="00763F65">
        <w:rPr>
          <w:sz w:val="28"/>
          <w:szCs w:val="28"/>
        </w:rPr>
        <w:t xml:space="preserve">   A renewed covenant</w:t>
      </w:r>
    </w:p>
    <w:p w14:paraId="34E502EF" w14:textId="2781FBFE" w:rsidR="00763F65" w:rsidRDefault="00763F65" w:rsidP="00B45B2F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="00082EF7">
        <w:rPr>
          <w:sz w:val="28"/>
          <w:szCs w:val="28"/>
        </w:rPr>
        <w:t>6-7 Based, not on our perfect obedience, but on God’s compassion, his grace, his abounding love and his faithfulness.</w:t>
      </w:r>
    </w:p>
    <w:p w14:paraId="30C81905" w14:textId="459ECF82" w:rsidR="00B6194F" w:rsidRDefault="00B6194F" w:rsidP="00B6194F">
      <w:pPr>
        <w:rPr>
          <w:sz w:val="28"/>
          <w:szCs w:val="28"/>
        </w:rPr>
      </w:pPr>
      <w:r>
        <w:rPr>
          <w:sz w:val="28"/>
          <w:szCs w:val="28"/>
        </w:rPr>
        <w:t>The golden calf is the story of the ever-present threat of apostasy.</w:t>
      </w:r>
    </w:p>
    <w:p w14:paraId="0774A9DD" w14:textId="1C532D2C" w:rsidR="00B6194F" w:rsidRDefault="00B6194F" w:rsidP="00B6194F">
      <w:pPr>
        <w:rPr>
          <w:sz w:val="28"/>
          <w:szCs w:val="28"/>
        </w:rPr>
      </w:pPr>
      <w:r>
        <w:rPr>
          <w:sz w:val="28"/>
          <w:szCs w:val="28"/>
        </w:rPr>
        <w:t>The golden calf is the story of Moses as intercessor for God’s p</w:t>
      </w:r>
      <w:r>
        <w:rPr>
          <w:sz w:val="28"/>
          <w:szCs w:val="28"/>
        </w:rPr>
        <w:t>eople.</w:t>
      </w:r>
    </w:p>
    <w:p w14:paraId="21A53CFB" w14:textId="77777777" w:rsidR="00B6194F" w:rsidRDefault="00B6194F" w:rsidP="00B6194F">
      <w:pPr>
        <w:rPr>
          <w:sz w:val="28"/>
          <w:szCs w:val="28"/>
        </w:rPr>
      </w:pPr>
      <w:r>
        <w:rPr>
          <w:sz w:val="28"/>
          <w:szCs w:val="28"/>
        </w:rPr>
        <w:t>The golden calf is the story of God’s amazing mercy and patience with his people, despite their stubborn sin and desire to return to Egypt.</w:t>
      </w:r>
    </w:p>
    <w:p w14:paraId="498717C7" w14:textId="74DA8FEF" w:rsidR="00082EF7" w:rsidRDefault="00082EF7" w:rsidP="00B45B2F">
      <w:pPr>
        <w:rPr>
          <w:sz w:val="28"/>
          <w:szCs w:val="28"/>
        </w:rPr>
      </w:pPr>
      <w:r>
        <w:rPr>
          <w:sz w:val="28"/>
          <w:szCs w:val="28"/>
        </w:rPr>
        <w:t>Those who say the God of the OT and the NT are different have not read the Bible carefully!</w:t>
      </w:r>
    </w:p>
    <w:p w14:paraId="04EC2A17" w14:textId="40F1DC5E" w:rsidR="00082EF7" w:rsidRDefault="00082EF7" w:rsidP="00B45B2F">
      <w:pPr>
        <w:rPr>
          <w:sz w:val="28"/>
          <w:szCs w:val="28"/>
        </w:rPr>
      </w:pPr>
      <w:r>
        <w:rPr>
          <w:sz w:val="28"/>
          <w:szCs w:val="28"/>
        </w:rPr>
        <w:t>Ex 34:15-26 A very brief re-reading of the Law, including parts of the 10 commandments and part of the Covenant at Sinai (do not read)</w:t>
      </w:r>
    </w:p>
    <w:p w14:paraId="021C23C9" w14:textId="4E0D0D4E" w:rsidR="00B45B2F" w:rsidRDefault="00B45B2F" w:rsidP="00B45B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More important:  Exodus 34:2</w:t>
      </w:r>
      <w:r w:rsidR="00926FD3">
        <w:rPr>
          <w:sz w:val="28"/>
          <w:szCs w:val="28"/>
        </w:rPr>
        <w:t>7</w:t>
      </w:r>
      <w:r>
        <w:rPr>
          <w:sz w:val="28"/>
          <w:szCs w:val="28"/>
        </w:rPr>
        <w:t>-35</w:t>
      </w:r>
    </w:p>
    <w:p w14:paraId="37BBEB37" w14:textId="69A296F1" w:rsidR="00926FD3" w:rsidRDefault="00926FD3" w:rsidP="00B45B2F">
      <w:pPr>
        <w:rPr>
          <w:sz w:val="28"/>
          <w:szCs w:val="28"/>
        </w:rPr>
      </w:pPr>
      <w:r>
        <w:rPr>
          <w:sz w:val="28"/>
          <w:szCs w:val="28"/>
        </w:rPr>
        <w:t>The covenant re-established</w:t>
      </w:r>
      <w:r w:rsidR="00EF5E01">
        <w:rPr>
          <w:sz w:val="28"/>
          <w:szCs w:val="28"/>
        </w:rPr>
        <w:t xml:space="preserve">.  This time the basis is not </w:t>
      </w:r>
      <w:r w:rsidR="0061537A">
        <w:rPr>
          <w:sz w:val="28"/>
          <w:szCs w:val="28"/>
        </w:rPr>
        <w:t>entirely, “Now if you obey me fully and fully keep my covenant.”</w:t>
      </w:r>
    </w:p>
    <w:p w14:paraId="26D80DC4" w14:textId="45421829" w:rsidR="0061537A" w:rsidRDefault="0061537A" w:rsidP="00B45B2F">
      <w:pPr>
        <w:rPr>
          <w:sz w:val="28"/>
          <w:szCs w:val="28"/>
        </w:rPr>
      </w:pPr>
      <w:r>
        <w:rPr>
          <w:sz w:val="28"/>
          <w:szCs w:val="28"/>
        </w:rPr>
        <w:t xml:space="preserve">It includes </w:t>
      </w:r>
      <w:r w:rsidR="00FE307F">
        <w:rPr>
          <w:sz w:val="28"/>
          <w:szCs w:val="28"/>
        </w:rPr>
        <w:t>(Ex 34:6) “The LORD, YHWH, the compassionate and gracious God, slow to anger and abounding in love and faithfulness…</w:t>
      </w:r>
    </w:p>
    <w:p w14:paraId="56A54460" w14:textId="561993C6" w:rsidR="00FE307F" w:rsidRDefault="00FE307F" w:rsidP="00B45B2F">
      <w:pPr>
        <w:rPr>
          <w:sz w:val="28"/>
          <w:szCs w:val="28"/>
        </w:rPr>
      </w:pPr>
      <w:r>
        <w:rPr>
          <w:sz w:val="28"/>
          <w:szCs w:val="28"/>
        </w:rPr>
        <w:t>Summary:</w:t>
      </w:r>
    </w:p>
    <w:p w14:paraId="0CD93759" w14:textId="77777777" w:rsidR="00FE307F" w:rsidRDefault="00FE307F" w:rsidP="00FE307F">
      <w:pPr>
        <w:rPr>
          <w:sz w:val="28"/>
          <w:szCs w:val="28"/>
        </w:rPr>
      </w:pPr>
      <w:r>
        <w:rPr>
          <w:sz w:val="28"/>
          <w:szCs w:val="28"/>
        </w:rPr>
        <w:t>The golden calf is the story of the ever-present threat of apostasy.</w:t>
      </w:r>
    </w:p>
    <w:p w14:paraId="042D0E41" w14:textId="77777777" w:rsidR="00FE307F" w:rsidRDefault="00FE307F" w:rsidP="00FE307F">
      <w:pPr>
        <w:rPr>
          <w:sz w:val="28"/>
          <w:szCs w:val="28"/>
        </w:rPr>
      </w:pPr>
      <w:r>
        <w:rPr>
          <w:sz w:val="28"/>
          <w:szCs w:val="28"/>
        </w:rPr>
        <w:t>The golden calf is the story of Moses as intercessor for God’s people.</w:t>
      </w:r>
    </w:p>
    <w:p w14:paraId="4F887A93" w14:textId="77777777" w:rsidR="00FE307F" w:rsidRDefault="00FE307F" w:rsidP="00FE307F">
      <w:pPr>
        <w:rPr>
          <w:sz w:val="28"/>
          <w:szCs w:val="28"/>
        </w:rPr>
      </w:pPr>
      <w:r>
        <w:rPr>
          <w:sz w:val="28"/>
          <w:szCs w:val="28"/>
        </w:rPr>
        <w:t>The golden calf is the story of God’s amazing mercy and patience with his people, despite their stubborn sin and desire to return to Egypt.</w:t>
      </w:r>
    </w:p>
    <w:sectPr w:rsidR="00FE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4"/>
    <w:rsid w:val="0008143E"/>
    <w:rsid w:val="00082EF7"/>
    <w:rsid w:val="000E74D6"/>
    <w:rsid w:val="00113376"/>
    <w:rsid w:val="00132378"/>
    <w:rsid w:val="00140EFF"/>
    <w:rsid w:val="00181A40"/>
    <w:rsid w:val="001B6B74"/>
    <w:rsid w:val="001F5AA3"/>
    <w:rsid w:val="001F6311"/>
    <w:rsid w:val="00246345"/>
    <w:rsid w:val="00255364"/>
    <w:rsid w:val="0027477D"/>
    <w:rsid w:val="002A7CF6"/>
    <w:rsid w:val="002B0B28"/>
    <w:rsid w:val="002C060E"/>
    <w:rsid w:val="00300EE5"/>
    <w:rsid w:val="00362FAE"/>
    <w:rsid w:val="003848CF"/>
    <w:rsid w:val="00392445"/>
    <w:rsid w:val="003E32A5"/>
    <w:rsid w:val="003F6567"/>
    <w:rsid w:val="0041231C"/>
    <w:rsid w:val="00431CC5"/>
    <w:rsid w:val="00434D17"/>
    <w:rsid w:val="00490E78"/>
    <w:rsid w:val="0049402A"/>
    <w:rsid w:val="004A1BC9"/>
    <w:rsid w:val="004A70BB"/>
    <w:rsid w:val="004D7A31"/>
    <w:rsid w:val="005423FB"/>
    <w:rsid w:val="00595288"/>
    <w:rsid w:val="005D4A0A"/>
    <w:rsid w:val="00602A9C"/>
    <w:rsid w:val="0061537A"/>
    <w:rsid w:val="00694157"/>
    <w:rsid w:val="006E749E"/>
    <w:rsid w:val="00721BC9"/>
    <w:rsid w:val="00722BF6"/>
    <w:rsid w:val="0072498B"/>
    <w:rsid w:val="00754B6D"/>
    <w:rsid w:val="00761D35"/>
    <w:rsid w:val="00763A94"/>
    <w:rsid w:val="00763F65"/>
    <w:rsid w:val="007717F7"/>
    <w:rsid w:val="00790530"/>
    <w:rsid w:val="007F092F"/>
    <w:rsid w:val="007F409B"/>
    <w:rsid w:val="00806B3F"/>
    <w:rsid w:val="008076DC"/>
    <w:rsid w:val="00807F49"/>
    <w:rsid w:val="0082202D"/>
    <w:rsid w:val="00872FED"/>
    <w:rsid w:val="008856A0"/>
    <w:rsid w:val="008B117B"/>
    <w:rsid w:val="008E121C"/>
    <w:rsid w:val="008E2C9F"/>
    <w:rsid w:val="008E759B"/>
    <w:rsid w:val="00923E24"/>
    <w:rsid w:val="009241D5"/>
    <w:rsid w:val="00926FD3"/>
    <w:rsid w:val="00941C91"/>
    <w:rsid w:val="009A4C59"/>
    <w:rsid w:val="00A624B9"/>
    <w:rsid w:val="00A74A87"/>
    <w:rsid w:val="00A860D7"/>
    <w:rsid w:val="00AA3F8D"/>
    <w:rsid w:val="00AE5372"/>
    <w:rsid w:val="00B03C25"/>
    <w:rsid w:val="00B17F12"/>
    <w:rsid w:val="00B45B2F"/>
    <w:rsid w:val="00B45F87"/>
    <w:rsid w:val="00B6194F"/>
    <w:rsid w:val="00B749EC"/>
    <w:rsid w:val="00B9203E"/>
    <w:rsid w:val="00B927A9"/>
    <w:rsid w:val="00BA7CA0"/>
    <w:rsid w:val="00BB0D00"/>
    <w:rsid w:val="00BD4211"/>
    <w:rsid w:val="00BD6280"/>
    <w:rsid w:val="00BE5DA2"/>
    <w:rsid w:val="00C15382"/>
    <w:rsid w:val="00C5448A"/>
    <w:rsid w:val="00CA39A2"/>
    <w:rsid w:val="00CA6ED4"/>
    <w:rsid w:val="00CD23BB"/>
    <w:rsid w:val="00CD3A01"/>
    <w:rsid w:val="00D348F7"/>
    <w:rsid w:val="00D34F78"/>
    <w:rsid w:val="00E13CFC"/>
    <w:rsid w:val="00E37F30"/>
    <w:rsid w:val="00E4689E"/>
    <w:rsid w:val="00EA6026"/>
    <w:rsid w:val="00EC055E"/>
    <w:rsid w:val="00EC65A9"/>
    <w:rsid w:val="00EE4D73"/>
    <w:rsid w:val="00EF0039"/>
    <w:rsid w:val="00EF5E01"/>
    <w:rsid w:val="00F17ADB"/>
    <w:rsid w:val="00F56C44"/>
    <w:rsid w:val="00F61389"/>
    <w:rsid w:val="00F62327"/>
    <w:rsid w:val="00F64384"/>
    <w:rsid w:val="00F71365"/>
    <w:rsid w:val="00FE307F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FBAD"/>
  <w15:chartTrackingRefBased/>
  <w15:docId w15:val="{81C29FF3-A467-4FCA-9774-32079EA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2</cp:revision>
  <cp:lastPrinted>2024-12-08T16:15:00Z</cp:lastPrinted>
  <dcterms:created xsi:type="dcterms:W3CDTF">2024-12-08T16:35:00Z</dcterms:created>
  <dcterms:modified xsi:type="dcterms:W3CDTF">2024-12-08T16:35:00Z</dcterms:modified>
</cp:coreProperties>
</file>