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2B54" w14:textId="39CAE414" w:rsidR="0074637C" w:rsidRDefault="0074637C" w:rsidP="0074637C">
      <w:pPr>
        <w:jc w:val="center"/>
        <w:rPr>
          <w:b/>
          <w:bCs/>
          <w:sz w:val="32"/>
          <w:szCs w:val="32"/>
        </w:rPr>
      </w:pPr>
      <w:r>
        <w:rPr>
          <w:b/>
          <w:bCs/>
          <w:sz w:val="32"/>
          <w:szCs w:val="32"/>
        </w:rPr>
        <w:t>Hot Topics in Christianity: Last Lesson</w:t>
      </w:r>
    </w:p>
    <w:p w14:paraId="0E4851E7" w14:textId="0F1CE249" w:rsidR="0074637C" w:rsidRDefault="0074637C" w:rsidP="0074637C">
      <w:pPr>
        <w:jc w:val="center"/>
        <w:rPr>
          <w:b/>
          <w:bCs/>
          <w:sz w:val="32"/>
          <w:szCs w:val="32"/>
        </w:rPr>
      </w:pPr>
      <w:r>
        <w:rPr>
          <w:b/>
          <w:bCs/>
          <w:sz w:val="32"/>
          <w:szCs w:val="32"/>
        </w:rPr>
        <w:t>Etc.  Issues that the World does not care about, but we do.</w:t>
      </w:r>
    </w:p>
    <w:p w14:paraId="430716DF" w14:textId="3E4AB88D" w:rsidR="0074637C" w:rsidRPr="0074637C" w:rsidRDefault="0074637C" w:rsidP="0074637C">
      <w:pPr>
        <w:rPr>
          <w:sz w:val="28"/>
          <w:szCs w:val="28"/>
        </w:rPr>
      </w:pPr>
      <w:r w:rsidRPr="0074637C">
        <w:rPr>
          <w:sz w:val="28"/>
          <w:szCs w:val="28"/>
        </w:rPr>
        <w:t>Christianity and Culture: Gambling, Drinking, Marijuana, Modesty.</w:t>
      </w:r>
    </w:p>
    <w:p w14:paraId="6C4B2031" w14:textId="52A9F07F" w:rsidR="0074637C" w:rsidRDefault="0074637C" w:rsidP="0074637C">
      <w:pPr>
        <w:rPr>
          <w:sz w:val="28"/>
          <w:szCs w:val="28"/>
        </w:rPr>
      </w:pPr>
      <w:r w:rsidRPr="0074637C">
        <w:rPr>
          <w:sz w:val="28"/>
          <w:szCs w:val="28"/>
        </w:rPr>
        <w:t>All our other topics</w:t>
      </w:r>
      <w:r>
        <w:rPr>
          <w:sz w:val="28"/>
          <w:szCs w:val="28"/>
        </w:rPr>
        <w:t xml:space="preserve"> (bioethics, gender, race, war, abortion, IVF, war, politics) are things which the “world” cares deeply about. These are questions that all humans are curious about.   Today is issues that, typically, only disciples care about, but which still interact with culture.</w:t>
      </w:r>
    </w:p>
    <w:p w14:paraId="67E4E641" w14:textId="4F8F39E7" w:rsidR="0074637C" w:rsidRDefault="0074637C" w:rsidP="0074637C">
      <w:pPr>
        <w:spacing w:after="0"/>
        <w:rPr>
          <w:sz w:val="28"/>
          <w:szCs w:val="28"/>
        </w:rPr>
      </w:pPr>
      <w:r>
        <w:rPr>
          <w:sz w:val="28"/>
          <w:szCs w:val="28"/>
        </w:rPr>
        <w:t>Gambling</w:t>
      </w:r>
    </w:p>
    <w:p w14:paraId="78E5D8F1" w14:textId="7E3B56E3" w:rsidR="0074637C" w:rsidRDefault="0074637C" w:rsidP="0074637C">
      <w:pPr>
        <w:spacing w:after="0"/>
        <w:rPr>
          <w:sz w:val="28"/>
          <w:szCs w:val="28"/>
        </w:rPr>
      </w:pPr>
      <w:r>
        <w:rPr>
          <w:sz w:val="28"/>
          <w:szCs w:val="28"/>
        </w:rPr>
        <w:t>Alcohol, Marijuana</w:t>
      </w:r>
    </w:p>
    <w:p w14:paraId="56B93277" w14:textId="1085AD14" w:rsidR="0074637C" w:rsidRDefault="0074637C" w:rsidP="0074637C">
      <w:pPr>
        <w:spacing w:after="0"/>
        <w:rPr>
          <w:sz w:val="28"/>
          <w:szCs w:val="28"/>
        </w:rPr>
      </w:pPr>
      <w:r>
        <w:rPr>
          <w:sz w:val="28"/>
          <w:szCs w:val="28"/>
        </w:rPr>
        <w:t>Modesty</w:t>
      </w:r>
    </w:p>
    <w:p w14:paraId="293F2D38" w14:textId="6811F1AC" w:rsidR="0020268A" w:rsidRDefault="0020268A" w:rsidP="0074637C">
      <w:pPr>
        <w:spacing w:after="0"/>
        <w:rPr>
          <w:sz w:val="28"/>
          <w:szCs w:val="28"/>
        </w:rPr>
      </w:pPr>
      <w:r>
        <w:rPr>
          <w:sz w:val="28"/>
          <w:szCs w:val="28"/>
        </w:rPr>
        <w:t>Movies/Entertainment</w:t>
      </w:r>
    </w:p>
    <w:p w14:paraId="7DF30157" w14:textId="32BF7680" w:rsidR="0074637C" w:rsidRPr="0074637C" w:rsidRDefault="0074637C" w:rsidP="00A304FB">
      <w:pPr>
        <w:rPr>
          <w:rFonts w:ascii="Aptos" w:eastAsia="Aptos" w:hAnsi="Aptos" w:cs="Times New Roman"/>
          <w:bCs/>
          <w:sz w:val="28"/>
          <w:szCs w:val="28"/>
        </w:rPr>
      </w:pPr>
      <w:r>
        <w:rPr>
          <w:sz w:val="28"/>
          <w:szCs w:val="28"/>
        </w:rPr>
        <w:t>As usual, with each topic, we will ask three questions</w:t>
      </w:r>
      <w:r w:rsidR="00A304FB">
        <w:rPr>
          <w:sz w:val="28"/>
          <w:szCs w:val="28"/>
        </w:rPr>
        <w:t xml:space="preserve">.  </w:t>
      </w:r>
      <w:r w:rsidRPr="0074637C">
        <w:rPr>
          <w:rFonts w:ascii="Aptos" w:eastAsia="Aptos" w:hAnsi="Aptos" w:cs="Times New Roman"/>
          <w:bCs/>
          <w:sz w:val="28"/>
          <w:szCs w:val="28"/>
        </w:rPr>
        <w:t>Our approach:</w:t>
      </w:r>
    </w:p>
    <w:p w14:paraId="6E875905" w14:textId="77777777" w:rsidR="0074637C" w:rsidRPr="0074637C" w:rsidRDefault="0074637C" w:rsidP="0074637C">
      <w:pPr>
        <w:spacing w:after="0"/>
        <w:rPr>
          <w:rFonts w:ascii="Aptos" w:eastAsia="Aptos" w:hAnsi="Aptos" w:cs="Times New Roman"/>
          <w:bCs/>
          <w:sz w:val="28"/>
          <w:szCs w:val="28"/>
        </w:rPr>
      </w:pPr>
      <w:r w:rsidRPr="0074637C">
        <w:rPr>
          <w:rFonts w:ascii="Aptos" w:eastAsia="Aptos" w:hAnsi="Aptos" w:cs="Times New Roman"/>
          <w:bCs/>
          <w:sz w:val="28"/>
          <w:szCs w:val="28"/>
        </w:rPr>
        <w:t>1. What can we say for sure, based on the Bible?</w:t>
      </w:r>
    </w:p>
    <w:p w14:paraId="596EFCBE" w14:textId="77777777" w:rsidR="0074637C" w:rsidRPr="0074637C" w:rsidRDefault="0074637C" w:rsidP="0074637C">
      <w:pPr>
        <w:spacing w:after="0"/>
        <w:rPr>
          <w:rFonts w:ascii="Aptos" w:eastAsia="Aptos" w:hAnsi="Aptos" w:cs="Times New Roman"/>
          <w:bCs/>
          <w:sz w:val="28"/>
          <w:szCs w:val="28"/>
        </w:rPr>
      </w:pPr>
      <w:r w:rsidRPr="0074637C">
        <w:rPr>
          <w:rFonts w:ascii="Aptos" w:eastAsia="Aptos" w:hAnsi="Aptos" w:cs="Times New Roman"/>
          <w:bCs/>
          <w:sz w:val="28"/>
          <w:szCs w:val="28"/>
        </w:rPr>
        <w:t>2. What can we infer or reasonably conclude, based on biblical principles?</w:t>
      </w:r>
    </w:p>
    <w:p w14:paraId="11E2DC78" w14:textId="77777777" w:rsidR="0074637C" w:rsidRPr="0074637C" w:rsidRDefault="0074637C" w:rsidP="0074637C">
      <w:pPr>
        <w:spacing w:after="0"/>
        <w:rPr>
          <w:rFonts w:ascii="Aptos" w:eastAsia="Aptos" w:hAnsi="Aptos" w:cs="Times New Roman"/>
          <w:bCs/>
          <w:sz w:val="28"/>
          <w:szCs w:val="28"/>
        </w:rPr>
      </w:pPr>
      <w:r w:rsidRPr="0074637C">
        <w:rPr>
          <w:rFonts w:ascii="Aptos" w:eastAsia="Aptos" w:hAnsi="Aptos" w:cs="Times New Roman"/>
          <w:bCs/>
          <w:sz w:val="28"/>
          <w:szCs w:val="28"/>
        </w:rPr>
        <w:t>3. What are some gray areas in which we ought to have our opinion, but have grace toward those who disagree.</w:t>
      </w:r>
    </w:p>
    <w:p w14:paraId="14759572" w14:textId="77777777" w:rsidR="0074637C" w:rsidRDefault="0074637C" w:rsidP="0074637C">
      <w:pPr>
        <w:rPr>
          <w:sz w:val="28"/>
          <w:szCs w:val="28"/>
        </w:rPr>
      </w:pPr>
    </w:p>
    <w:p w14:paraId="303C4051" w14:textId="66F9C4CB" w:rsidR="0074637C" w:rsidRDefault="0074637C" w:rsidP="0074637C">
      <w:pPr>
        <w:rPr>
          <w:sz w:val="28"/>
          <w:szCs w:val="28"/>
        </w:rPr>
      </w:pPr>
      <w:r>
        <w:rPr>
          <w:sz w:val="28"/>
          <w:szCs w:val="28"/>
        </w:rPr>
        <w:t>But we will have one additional consideration:  The matter of conscience.</w:t>
      </w:r>
    </w:p>
    <w:p w14:paraId="64EA9E81" w14:textId="0738B061" w:rsidR="0074637C" w:rsidRDefault="0074637C" w:rsidP="0074637C">
      <w:pPr>
        <w:rPr>
          <w:sz w:val="28"/>
          <w:szCs w:val="28"/>
        </w:rPr>
      </w:pPr>
      <w:r>
        <w:rPr>
          <w:sz w:val="28"/>
          <w:szCs w:val="28"/>
        </w:rPr>
        <w:t>The question: What if there is something that I could do which is not a sin per se, but which is morally or ethically offensive to my fellow believers—my brothers and sisters.</w:t>
      </w:r>
    </w:p>
    <w:p w14:paraId="30B8EE93" w14:textId="397D631D" w:rsidR="00D54DE9" w:rsidRDefault="00D54DE9" w:rsidP="0074637C">
      <w:pPr>
        <w:rPr>
          <w:sz w:val="28"/>
          <w:szCs w:val="28"/>
        </w:rPr>
      </w:pPr>
      <w:r>
        <w:rPr>
          <w:sz w:val="28"/>
          <w:szCs w:val="28"/>
        </w:rPr>
        <w:t>4. What about actions which are not sinful, but which offend the conscience of fellow believers?</w:t>
      </w:r>
    </w:p>
    <w:p w14:paraId="564D044C" w14:textId="3E9E6AF7" w:rsidR="0074637C" w:rsidRDefault="0074637C" w:rsidP="0074637C">
      <w:pPr>
        <w:rPr>
          <w:sz w:val="28"/>
          <w:szCs w:val="28"/>
        </w:rPr>
      </w:pPr>
      <w:r>
        <w:rPr>
          <w:sz w:val="28"/>
          <w:szCs w:val="28"/>
        </w:rPr>
        <w:t>Let’s take that on first:</w:t>
      </w:r>
    </w:p>
    <w:p w14:paraId="03FCCB22" w14:textId="1FFC98A8" w:rsidR="00F0634E" w:rsidRDefault="00F0634E" w:rsidP="00BE584E">
      <w:pPr>
        <w:spacing w:after="0" w:line="276" w:lineRule="auto"/>
        <w:rPr>
          <w:rFonts w:ascii="Calibri" w:eastAsia="Calibri" w:hAnsi="Calibri" w:cs="Times New Roman"/>
          <w:kern w:val="0"/>
          <w:sz w:val="28"/>
          <w:szCs w:val="28"/>
          <w14:ligatures w14:val="none"/>
        </w:rPr>
      </w:pPr>
      <w:r w:rsidRPr="00F0634E">
        <w:rPr>
          <w:rFonts w:ascii="Calibri" w:eastAsia="Calibri" w:hAnsi="Calibri" w:cs="Times New Roman"/>
          <w:kern w:val="0"/>
          <w:sz w:val="28"/>
          <w:szCs w:val="28"/>
          <w14:ligatures w14:val="none"/>
        </w:rPr>
        <w:t xml:space="preserve">In Romans 14:1-12 </w:t>
      </w:r>
      <w:r w:rsidR="009744FD">
        <w:rPr>
          <w:rFonts w:ascii="Calibri" w:eastAsia="Calibri" w:hAnsi="Calibri" w:cs="Times New Roman"/>
          <w:kern w:val="0"/>
          <w:sz w:val="28"/>
          <w:szCs w:val="28"/>
          <w14:ligatures w14:val="none"/>
        </w:rPr>
        <w:t xml:space="preserve">(we will not read this) </w:t>
      </w:r>
      <w:r w:rsidRPr="00F0634E">
        <w:rPr>
          <w:rFonts w:ascii="Calibri" w:eastAsia="Calibri" w:hAnsi="Calibri" w:cs="Times New Roman"/>
          <w:kern w:val="0"/>
          <w:sz w:val="28"/>
          <w:szCs w:val="28"/>
          <w14:ligatures w14:val="none"/>
        </w:rPr>
        <w:t xml:space="preserve">Paul describes the </w:t>
      </w:r>
      <w:r>
        <w:rPr>
          <w:rFonts w:ascii="Calibri" w:eastAsia="Calibri" w:hAnsi="Calibri" w:cs="Times New Roman"/>
          <w:kern w:val="0"/>
          <w:sz w:val="28"/>
          <w:szCs w:val="28"/>
          <w14:ligatures w14:val="none"/>
        </w:rPr>
        <w:t>“weak” and the “strong.”</w:t>
      </w:r>
    </w:p>
    <w:p w14:paraId="1EB9F1D9" w14:textId="77777777" w:rsidR="00F0634E" w:rsidRDefault="00F0634E" w:rsidP="00BE584E">
      <w:pPr>
        <w:spacing w:after="0" w:line="276" w:lineRule="auto"/>
        <w:rPr>
          <w:rFonts w:ascii="Calibri" w:eastAsia="Calibri" w:hAnsi="Calibri" w:cs="Times New Roman"/>
          <w:kern w:val="0"/>
          <w:sz w:val="28"/>
          <w:szCs w:val="28"/>
          <w14:ligatures w14:val="none"/>
        </w:rPr>
      </w:pPr>
    </w:p>
    <w:p w14:paraId="6B1107B5" w14:textId="6B9CF55D" w:rsidR="00F0634E" w:rsidRDefault="00F0634E"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The “weak” are not weak Christians.  They may be very strong disciples!</w:t>
      </w:r>
    </w:p>
    <w:p w14:paraId="189F44C4" w14:textId="068073C4" w:rsidR="00F0634E" w:rsidRDefault="00F0634E"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lastRenderedPageBreak/>
        <w:t>The “weak” are those with a particularly sensitive conscience on areas which are not sin, per se, but which hurt the conscience of some.</w:t>
      </w:r>
    </w:p>
    <w:p w14:paraId="752D3642" w14:textId="77777777" w:rsidR="00F0634E" w:rsidRDefault="00F0634E" w:rsidP="00BE584E">
      <w:pPr>
        <w:spacing w:after="0" w:line="276" w:lineRule="auto"/>
        <w:rPr>
          <w:rFonts w:ascii="Calibri" w:eastAsia="Calibri" w:hAnsi="Calibri" w:cs="Times New Roman"/>
          <w:kern w:val="0"/>
          <w:sz w:val="28"/>
          <w:szCs w:val="28"/>
          <w14:ligatures w14:val="none"/>
        </w:rPr>
      </w:pPr>
    </w:p>
    <w:p w14:paraId="456CB706" w14:textId="1AC9ED83" w:rsidR="00F0634E" w:rsidRDefault="00F0634E"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The “strong” are those who have no problem with doing something </w:t>
      </w:r>
      <w:r w:rsidR="009744FD">
        <w:rPr>
          <w:rFonts w:ascii="Calibri" w:eastAsia="Calibri" w:hAnsi="Calibri" w:cs="Times New Roman"/>
          <w:kern w:val="0"/>
          <w:sz w:val="28"/>
          <w:szCs w:val="28"/>
          <w14:ligatures w14:val="none"/>
        </w:rPr>
        <w:t xml:space="preserve">others find </w:t>
      </w:r>
      <w:r w:rsidR="00083B7F">
        <w:rPr>
          <w:rFonts w:ascii="Calibri" w:eastAsia="Calibri" w:hAnsi="Calibri" w:cs="Times New Roman"/>
          <w:kern w:val="0"/>
          <w:sz w:val="28"/>
          <w:szCs w:val="28"/>
          <w14:ligatures w14:val="none"/>
        </w:rPr>
        <w:t xml:space="preserve">morally or ethically </w:t>
      </w:r>
      <w:r w:rsidR="009744FD">
        <w:rPr>
          <w:rFonts w:ascii="Calibri" w:eastAsia="Calibri" w:hAnsi="Calibri" w:cs="Times New Roman"/>
          <w:kern w:val="0"/>
          <w:sz w:val="28"/>
          <w:szCs w:val="28"/>
          <w14:ligatures w14:val="none"/>
        </w:rPr>
        <w:t>objectionable</w:t>
      </w:r>
      <w:r w:rsidR="00083B7F">
        <w:rPr>
          <w:rFonts w:ascii="Calibri" w:eastAsia="Calibri" w:hAnsi="Calibri" w:cs="Times New Roman"/>
          <w:kern w:val="0"/>
          <w:sz w:val="28"/>
          <w:szCs w:val="28"/>
          <w14:ligatures w14:val="none"/>
        </w:rPr>
        <w:t xml:space="preserve"> as Christians</w:t>
      </w:r>
      <w:r w:rsidR="009744FD">
        <w:rPr>
          <w:rFonts w:ascii="Calibri" w:eastAsia="Calibri" w:hAnsi="Calibri" w:cs="Times New Roman"/>
          <w:kern w:val="0"/>
          <w:sz w:val="28"/>
          <w:szCs w:val="28"/>
          <w14:ligatures w14:val="none"/>
        </w:rPr>
        <w:t>.</w:t>
      </w:r>
    </w:p>
    <w:p w14:paraId="4763351F" w14:textId="77777777" w:rsidR="009744FD" w:rsidRDefault="009744FD" w:rsidP="00BE584E">
      <w:pPr>
        <w:spacing w:after="0" w:line="276" w:lineRule="auto"/>
        <w:rPr>
          <w:rFonts w:ascii="Calibri" w:eastAsia="Calibri" w:hAnsi="Calibri" w:cs="Times New Roman"/>
          <w:kern w:val="0"/>
          <w:sz w:val="28"/>
          <w:szCs w:val="28"/>
          <w14:ligatures w14:val="none"/>
        </w:rPr>
      </w:pPr>
    </w:p>
    <w:p w14:paraId="06F54301" w14:textId="554DF16E" w:rsidR="009744FD" w:rsidRDefault="009744FD" w:rsidP="009744FD">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 xml:space="preserve">Our issues:  What movie to watch, what to post on </w:t>
      </w:r>
      <w:r w:rsidR="0078691B">
        <w:rPr>
          <w:rFonts w:ascii="Calibri" w:eastAsia="Calibri" w:hAnsi="Calibri" w:cs="Times New Roman"/>
          <w:kern w:val="0"/>
          <w:sz w:val="28"/>
          <w:szCs w:val="28"/>
          <w14:ligatures w14:val="none"/>
        </w:rPr>
        <w:t>Instagram or tik tok</w:t>
      </w:r>
      <w:r w:rsidRPr="00BE584E">
        <w:rPr>
          <w:rFonts w:ascii="Calibri" w:eastAsia="Calibri" w:hAnsi="Calibri" w:cs="Times New Roman"/>
          <w:kern w:val="0"/>
          <w:sz w:val="28"/>
          <w:szCs w:val="28"/>
          <w14:ligatures w14:val="none"/>
        </w:rPr>
        <w:t xml:space="preserve">, </w:t>
      </w:r>
      <w:r w:rsidR="0078691B">
        <w:rPr>
          <w:rFonts w:ascii="Calibri" w:eastAsia="Calibri" w:hAnsi="Calibri" w:cs="Times New Roman"/>
          <w:kern w:val="0"/>
          <w:sz w:val="28"/>
          <w:szCs w:val="28"/>
          <w14:ligatures w14:val="none"/>
        </w:rPr>
        <w:t>going to a party where people will get drunk</w:t>
      </w:r>
      <w:r w:rsidRPr="00BE584E">
        <w:rPr>
          <w:rFonts w:ascii="Calibri" w:eastAsia="Calibri" w:hAnsi="Calibri" w:cs="Times New Roman"/>
          <w:kern w:val="0"/>
          <w:sz w:val="28"/>
          <w:szCs w:val="28"/>
          <w14:ligatures w14:val="none"/>
        </w:rPr>
        <w:t xml:space="preserve">, dancing at a night club, playing poker for money, going to a casino, </w:t>
      </w:r>
      <w:r>
        <w:rPr>
          <w:rFonts w:ascii="Calibri" w:eastAsia="Calibri" w:hAnsi="Calibri" w:cs="Times New Roman"/>
          <w:kern w:val="0"/>
          <w:sz w:val="28"/>
          <w:szCs w:val="28"/>
          <w14:ligatures w14:val="none"/>
        </w:rPr>
        <w:t>modest dress, drinking, medical marijuana.</w:t>
      </w:r>
      <w:r w:rsidRPr="00BE584E">
        <w:rPr>
          <w:rFonts w:ascii="Calibri" w:eastAsia="Calibri" w:hAnsi="Calibri" w:cs="Times New Roman"/>
          <w:kern w:val="0"/>
          <w:sz w:val="28"/>
          <w:szCs w:val="28"/>
          <w14:ligatures w14:val="none"/>
        </w:rPr>
        <w:t xml:space="preserve"> There are a limitless number of potential applications.</w:t>
      </w:r>
    </w:p>
    <w:p w14:paraId="24951938" w14:textId="77777777" w:rsidR="009744FD" w:rsidRDefault="009744FD" w:rsidP="00BE584E">
      <w:pPr>
        <w:spacing w:after="0" w:line="276" w:lineRule="auto"/>
        <w:rPr>
          <w:rFonts w:ascii="Calibri" w:eastAsia="Calibri" w:hAnsi="Calibri" w:cs="Times New Roman"/>
          <w:kern w:val="0"/>
          <w:sz w:val="28"/>
          <w:szCs w:val="28"/>
          <w14:ligatures w14:val="none"/>
        </w:rPr>
      </w:pPr>
    </w:p>
    <w:p w14:paraId="77A3677B"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Romans 14:13-23  Now he is addressing principally the supposedly “strong.”  Apparently, the responsibility to deal with these issues lies principally with them.</w:t>
      </w:r>
    </w:p>
    <w:p w14:paraId="52C5CD72" w14:textId="77777777" w:rsidR="00BE584E" w:rsidRDefault="00BE584E" w:rsidP="00BE584E">
      <w:pPr>
        <w:spacing w:after="0" w:line="276" w:lineRule="auto"/>
        <w:rPr>
          <w:rFonts w:ascii="Calibri" w:eastAsia="Calibri" w:hAnsi="Calibri" w:cs="Times New Roman"/>
          <w:kern w:val="0"/>
          <w:sz w:val="28"/>
          <w:szCs w:val="28"/>
          <w14:ligatures w14:val="none"/>
        </w:rPr>
      </w:pPr>
    </w:p>
    <w:p w14:paraId="4144DE6F" w14:textId="06D30D37" w:rsidR="00087305" w:rsidRDefault="00087305"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Romans 14:14 If we regard it as unclean, then it is unclean for us.  In other words, it is sinful to offend our consciences.</w:t>
      </w:r>
    </w:p>
    <w:p w14:paraId="471399AA" w14:textId="77777777" w:rsidR="00E930EF" w:rsidRDefault="00E930EF" w:rsidP="00BE584E">
      <w:pPr>
        <w:spacing w:after="0" w:line="276" w:lineRule="auto"/>
        <w:rPr>
          <w:rFonts w:ascii="Calibri" w:eastAsia="Calibri" w:hAnsi="Calibri" w:cs="Times New Roman"/>
          <w:kern w:val="0"/>
          <w:sz w:val="28"/>
          <w:szCs w:val="28"/>
          <w14:ligatures w14:val="none"/>
        </w:rPr>
      </w:pPr>
    </w:p>
    <w:p w14:paraId="155E0B65" w14:textId="787054A2" w:rsidR="00E930EF" w:rsidRDefault="00E930EF"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v. 15 The key to such issues is love</w:t>
      </w:r>
      <w:r w:rsidR="0092167E">
        <w:rPr>
          <w:rFonts w:ascii="Calibri" w:eastAsia="Calibri" w:hAnsi="Calibri" w:cs="Times New Roman"/>
          <w:kern w:val="0"/>
          <w:sz w:val="28"/>
          <w:szCs w:val="28"/>
          <w14:ligatures w14:val="none"/>
        </w:rPr>
        <w:t>, not freedom.</w:t>
      </w:r>
    </w:p>
    <w:p w14:paraId="0D7A1ED2" w14:textId="77777777" w:rsidR="00087305" w:rsidRPr="00BE584E" w:rsidRDefault="00087305" w:rsidP="00BE584E">
      <w:pPr>
        <w:spacing w:after="0" w:line="276" w:lineRule="auto"/>
        <w:rPr>
          <w:rFonts w:ascii="Calibri" w:eastAsia="Calibri" w:hAnsi="Calibri" w:cs="Times New Roman"/>
          <w:kern w:val="0"/>
          <w:sz w:val="28"/>
          <w:szCs w:val="28"/>
          <w14:ligatures w14:val="none"/>
        </w:rPr>
      </w:pPr>
    </w:p>
    <w:p w14:paraId="0B273D45"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Romans 14:16 At first glance, this may appear to be advice to confront the “weak” Christian for being so legalistic, telling them to change their opinion.</w:t>
      </w:r>
    </w:p>
    <w:p w14:paraId="7B662EF8"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This is NOT what he is saying.</w:t>
      </w:r>
    </w:p>
    <w:p w14:paraId="1A24D50F"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p>
    <w:p w14:paraId="120E68C2" w14:textId="4B3595C6"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 xml:space="preserve">Paul is telling us that if there is something we consider not sinful which is a stumbling block to a “weaker” disciple, we should be willing to give up our freedom for the sake of the conscience of the weak.   The solution (v. 16) is to </w:t>
      </w:r>
      <w:r w:rsidR="00E66FAC">
        <w:rPr>
          <w:rFonts w:ascii="Calibri" w:eastAsia="Calibri" w:hAnsi="Calibri" w:cs="Times New Roman"/>
          <w:kern w:val="0"/>
          <w:sz w:val="28"/>
          <w:szCs w:val="28"/>
          <w14:ligatures w14:val="none"/>
        </w:rPr>
        <w:t xml:space="preserve">either not do it at all, or, in some cases, to </w:t>
      </w:r>
      <w:r w:rsidRPr="00BE584E">
        <w:rPr>
          <w:rFonts w:ascii="Calibri" w:eastAsia="Calibri" w:hAnsi="Calibri" w:cs="Times New Roman"/>
          <w:kern w:val="0"/>
          <w:sz w:val="28"/>
          <w:szCs w:val="28"/>
          <w14:ligatures w14:val="none"/>
        </w:rPr>
        <w:t>not do it in front of the weak brother or sister.</w:t>
      </w:r>
    </w:p>
    <w:p w14:paraId="4DD598D1"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p>
    <w:p w14:paraId="16546890" w14:textId="2A9E4BA6"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 xml:space="preserve">We should be willing to not drink alcohol or to not listen to certain music or to go to certain movies, to not flaunt our tattoos (if you go to Africa…), </w:t>
      </w:r>
      <w:r w:rsidR="00980F34">
        <w:rPr>
          <w:rFonts w:ascii="Calibri" w:eastAsia="Calibri" w:hAnsi="Calibri" w:cs="Times New Roman"/>
          <w:kern w:val="0"/>
          <w:sz w:val="28"/>
          <w:szCs w:val="28"/>
          <w14:ligatures w14:val="none"/>
        </w:rPr>
        <w:t xml:space="preserve">or to </w:t>
      </w:r>
      <w:r w:rsidR="00E40709">
        <w:rPr>
          <w:rFonts w:ascii="Calibri" w:eastAsia="Calibri" w:hAnsi="Calibri" w:cs="Times New Roman"/>
          <w:kern w:val="0"/>
          <w:sz w:val="28"/>
          <w:szCs w:val="28"/>
          <w14:ligatures w14:val="none"/>
        </w:rPr>
        <w:t xml:space="preserve">not </w:t>
      </w:r>
      <w:r w:rsidR="00980F34">
        <w:rPr>
          <w:rFonts w:ascii="Calibri" w:eastAsia="Calibri" w:hAnsi="Calibri" w:cs="Times New Roman"/>
          <w:kern w:val="0"/>
          <w:sz w:val="28"/>
          <w:szCs w:val="28"/>
          <w14:ligatures w14:val="none"/>
        </w:rPr>
        <w:t xml:space="preserve">wear certain kinds of clothing that we think is cute, </w:t>
      </w:r>
      <w:r w:rsidR="00E40709">
        <w:rPr>
          <w:rFonts w:ascii="Calibri" w:eastAsia="Calibri" w:hAnsi="Calibri" w:cs="Times New Roman"/>
          <w:kern w:val="0"/>
          <w:sz w:val="28"/>
          <w:szCs w:val="28"/>
          <w14:ligatures w14:val="none"/>
        </w:rPr>
        <w:t xml:space="preserve">or certain piercings, </w:t>
      </w:r>
      <w:r w:rsidRPr="00BE584E">
        <w:rPr>
          <w:rFonts w:ascii="Calibri" w:eastAsia="Calibri" w:hAnsi="Calibri" w:cs="Times New Roman"/>
          <w:kern w:val="0"/>
          <w:sz w:val="28"/>
          <w:szCs w:val="28"/>
          <w14:ligatures w14:val="none"/>
        </w:rPr>
        <w:t>especially if it is a public matter where the weak will observe us doing this thing.</w:t>
      </w:r>
    </w:p>
    <w:p w14:paraId="71645B67"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p>
    <w:p w14:paraId="32137555" w14:textId="61BFBAD9"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v. 19 Here is the main point:  It is far more important to build up the body than it is for you to do what you are free to do.</w:t>
      </w:r>
    </w:p>
    <w:p w14:paraId="2F890716"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p>
    <w:p w14:paraId="36E19C3A"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v. 20  Do not be a stumbling block.   Do not hurt your brother for the sake of your freedom.</w:t>
      </w:r>
    </w:p>
    <w:p w14:paraId="0833309E"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p>
    <w:p w14:paraId="2EDCE52E"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 xml:space="preserve">Q: Can something which is not sinful be sinful?   Yes.  This applies to both the weak and the strong.   </w:t>
      </w:r>
    </w:p>
    <w:p w14:paraId="6B50EFFF"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p>
    <w:p w14:paraId="1B14051F"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1. It is sinful for the “strong” to do an otherwise unsinful thing if it can reasonably be thought to be a stumbling block to the “weak.”  (v. 21-22)</w:t>
      </w:r>
    </w:p>
    <w:p w14:paraId="6A1536EC"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2. It is sinful for the weak disciple to do what he or she believes to be wrong in their heart.   Romans 14:23.  Any action which we cannot do in good faith, we should not do.</w:t>
      </w:r>
    </w:p>
    <w:p w14:paraId="4AE8F292"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p>
    <w:p w14:paraId="1C1A7DF2"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Note:  There is an even more thorough discussion of this topic in 1 Cor 8:1-13  v. 13 “If food causes my brother to fall, I will never again eat meat so that I won’t cause my brother to fall.”    Also 1 Cor 10:14-33 in which he teaches the same thing, but also gives some room for the strong to not always be controlled by the weak, particularly if what is done is done in private.  v. 23 “Everything is permissible”, but not everything is helpful.</w:t>
      </w:r>
    </w:p>
    <w:p w14:paraId="3F5E6496" w14:textId="77777777" w:rsidR="00BE584E" w:rsidRPr="00BE584E" w:rsidRDefault="00BE584E" w:rsidP="00BE584E">
      <w:pPr>
        <w:spacing w:after="0" w:line="276" w:lineRule="auto"/>
        <w:rPr>
          <w:rFonts w:ascii="Calibri" w:eastAsia="Calibri" w:hAnsi="Calibri" w:cs="Times New Roman"/>
          <w:kern w:val="0"/>
          <w:sz w:val="28"/>
          <w:szCs w:val="28"/>
          <w14:ligatures w14:val="none"/>
        </w:rPr>
      </w:pPr>
    </w:p>
    <w:p w14:paraId="2345A6C3" w14:textId="20A88065" w:rsidR="00BE584E" w:rsidRDefault="00BE584E" w:rsidP="00BE584E">
      <w:pPr>
        <w:spacing w:after="0" w:line="276" w:lineRule="auto"/>
        <w:rPr>
          <w:rFonts w:ascii="Calibri" w:eastAsia="Calibri" w:hAnsi="Calibri" w:cs="Times New Roman"/>
          <w:kern w:val="0"/>
          <w:sz w:val="28"/>
          <w:szCs w:val="28"/>
          <w14:ligatures w14:val="none"/>
        </w:rPr>
      </w:pPr>
      <w:r w:rsidRPr="00BE584E">
        <w:rPr>
          <w:rFonts w:ascii="Calibri" w:eastAsia="Calibri" w:hAnsi="Calibri" w:cs="Times New Roman"/>
          <w:kern w:val="0"/>
          <w:sz w:val="28"/>
          <w:szCs w:val="28"/>
          <w14:ligatures w14:val="none"/>
        </w:rPr>
        <w:t>v. 22   This is perhaps the hardest part.  In certain cases it is wrong for us to even express our opinion.  Even verbally approving of an act which could be a stumbling block can be hurtful and therefore sinful.</w:t>
      </w:r>
      <w:r w:rsidR="00141BFA">
        <w:rPr>
          <w:rFonts w:ascii="Calibri" w:eastAsia="Calibri" w:hAnsi="Calibri" w:cs="Times New Roman"/>
          <w:kern w:val="0"/>
          <w:sz w:val="28"/>
          <w:szCs w:val="28"/>
          <w14:ligatures w14:val="none"/>
        </w:rPr>
        <w:t xml:space="preserve">     Illustration:  Me and Jeff Chacon with regard to gambling.</w:t>
      </w:r>
    </w:p>
    <w:p w14:paraId="2306D9DC" w14:textId="1D4B5D73" w:rsidR="00540A48" w:rsidRDefault="00540A48" w:rsidP="00BE584E">
      <w:pPr>
        <w:spacing w:after="0" w:line="276" w:lineRule="auto"/>
        <w:rPr>
          <w:rFonts w:ascii="Calibri" w:eastAsia="Calibri" w:hAnsi="Calibri" w:cs="Times New Roman"/>
          <w:kern w:val="0"/>
          <w:sz w:val="28"/>
          <w:szCs w:val="28"/>
          <w14:ligatures w14:val="none"/>
        </w:rPr>
      </w:pPr>
    </w:p>
    <w:p w14:paraId="6D17695A" w14:textId="07DB2BE6" w:rsidR="00540A48" w:rsidRDefault="00540A48"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Now, to the issues I was asked about:</w:t>
      </w:r>
    </w:p>
    <w:p w14:paraId="58B804CA" w14:textId="6D4665FF" w:rsidR="00540A48" w:rsidRDefault="00540A48"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A. Consumption of  alcohol.</w:t>
      </w:r>
    </w:p>
    <w:p w14:paraId="6CD512BE" w14:textId="19BE7FB4" w:rsidR="00540A48" w:rsidRDefault="00540A48"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 1. What the Bible teaches.  Drunkenness is a sin.</w:t>
      </w:r>
      <w:r w:rsidR="00CB54D4">
        <w:rPr>
          <w:rFonts w:ascii="Calibri" w:eastAsia="Calibri" w:hAnsi="Calibri" w:cs="Times New Roman"/>
          <w:kern w:val="0"/>
          <w:sz w:val="28"/>
          <w:szCs w:val="28"/>
          <w14:ligatures w14:val="none"/>
        </w:rPr>
        <w:t xml:space="preserve">   Gal 5:19, </w:t>
      </w:r>
      <w:r w:rsidR="00CD44CE">
        <w:rPr>
          <w:rFonts w:ascii="Calibri" w:eastAsia="Calibri" w:hAnsi="Calibri" w:cs="Times New Roman"/>
          <w:kern w:val="0"/>
          <w:sz w:val="28"/>
          <w:szCs w:val="28"/>
          <w14:ligatures w14:val="none"/>
        </w:rPr>
        <w:t xml:space="preserve"> </w:t>
      </w:r>
      <w:r w:rsidR="002E4A9B">
        <w:rPr>
          <w:rFonts w:ascii="Calibri" w:eastAsia="Calibri" w:hAnsi="Calibri" w:cs="Times New Roman"/>
          <w:kern w:val="0"/>
          <w:sz w:val="28"/>
          <w:szCs w:val="28"/>
          <w14:ligatures w14:val="none"/>
        </w:rPr>
        <w:t xml:space="preserve">Ephesians </w:t>
      </w:r>
      <w:r w:rsidR="00CD44CE">
        <w:rPr>
          <w:rFonts w:ascii="Calibri" w:eastAsia="Calibri" w:hAnsi="Calibri" w:cs="Times New Roman"/>
          <w:kern w:val="0"/>
          <w:sz w:val="28"/>
          <w:szCs w:val="28"/>
          <w14:ligatures w14:val="none"/>
        </w:rPr>
        <w:t>5:18 Do not get drunk on wine.   Proverbs 20:1  Wine is a mocker.  Many more.</w:t>
      </w:r>
    </w:p>
    <w:p w14:paraId="64EC6EF4" w14:textId="0B951D4E" w:rsidR="001B3373" w:rsidRDefault="001B3373"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Drunkenness is a “willful” sin.  So, do not EVER get drunk.  Period.  End of story.</w:t>
      </w:r>
    </w:p>
    <w:p w14:paraId="12344FBE" w14:textId="77777777" w:rsidR="00D2069F" w:rsidRDefault="00D2069F" w:rsidP="00BE584E">
      <w:pPr>
        <w:spacing w:after="0" w:line="276" w:lineRule="auto"/>
        <w:rPr>
          <w:rFonts w:ascii="Calibri" w:eastAsia="Calibri" w:hAnsi="Calibri" w:cs="Times New Roman"/>
          <w:kern w:val="0"/>
          <w:sz w:val="28"/>
          <w:szCs w:val="28"/>
          <w14:ligatures w14:val="none"/>
        </w:rPr>
      </w:pPr>
    </w:p>
    <w:p w14:paraId="35CDF382" w14:textId="77777777" w:rsidR="00C06CA8" w:rsidRDefault="00C06CA8" w:rsidP="00BE584E">
      <w:pPr>
        <w:spacing w:after="0" w:line="276" w:lineRule="auto"/>
        <w:rPr>
          <w:rFonts w:ascii="Calibri" w:eastAsia="Calibri" w:hAnsi="Calibri" w:cs="Times New Roman"/>
          <w:kern w:val="0"/>
          <w:sz w:val="28"/>
          <w:szCs w:val="28"/>
          <w14:ligatures w14:val="none"/>
        </w:rPr>
      </w:pPr>
    </w:p>
    <w:p w14:paraId="70D0F9DC" w14:textId="07ECA4A3" w:rsidR="00D2069F" w:rsidRDefault="00C06CA8"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3.   </w:t>
      </w:r>
      <w:r w:rsidR="00D2069F">
        <w:rPr>
          <w:rFonts w:ascii="Calibri" w:eastAsia="Calibri" w:hAnsi="Calibri" w:cs="Times New Roman"/>
          <w:kern w:val="0"/>
          <w:sz w:val="28"/>
          <w:szCs w:val="28"/>
          <w14:ligatures w14:val="none"/>
        </w:rPr>
        <w:t>So, what is the definition of drunk?    California 0.08%</w:t>
      </w:r>
    </w:p>
    <w:p w14:paraId="228CF5A5" w14:textId="27AFCE59" w:rsidR="00D2069F" w:rsidRDefault="00D2069F"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For smaller people, this happens after two drinks.  For larger people, this happens after three drinks.</w:t>
      </w:r>
    </w:p>
    <w:p w14:paraId="7868D3FC" w14:textId="77777777" w:rsidR="00D2069F" w:rsidRDefault="00D2069F" w:rsidP="00BE584E">
      <w:pPr>
        <w:spacing w:after="0" w:line="276" w:lineRule="auto"/>
        <w:rPr>
          <w:rFonts w:ascii="Calibri" w:eastAsia="Calibri" w:hAnsi="Calibri" w:cs="Times New Roman"/>
          <w:kern w:val="0"/>
          <w:sz w:val="28"/>
          <w:szCs w:val="28"/>
          <w14:ligatures w14:val="none"/>
        </w:rPr>
      </w:pPr>
    </w:p>
    <w:p w14:paraId="6008C06D" w14:textId="1A29761A" w:rsidR="00D2069F" w:rsidRDefault="00D2069F" w:rsidP="00BE584E">
      <w:pPr>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Suggestion:</w:t>
      </w:r>
      <w:r w:rsidR="00C06CA8">
        <w:rPr>
          <w:rFonts w:ascii="Calibri" w:eastAsia="Calibri" w:hAnsi="Calibri" w:cs="Times New Roman"/>
          <w:kern w:val="0"/>
          <w:sz w:val="28"/>
          <w:szCs w:val="28"/>
          <w14:ligatures w14:val="none"/>
        </w:rPr>
        <w:t xml:space="preserve">  A Christian ought to have a stricter “rule” than California.</w:t>
      </w:r>
    </w:p>
    <w:p w14:paraId="1AB05819" w14:textId="77777777" w:rsidR="00C06CA8" w:rsidRDefault="00C06CA8" w:rsidP="00BE584E">
      <w:pPr>
        <w:spacing w:after="0" w:line="276" w:lineRule="auto"/>
        <w:rPr>
          <w:rFonts w:ascii="Calibri" w:eastAsia="Calibri" w:hAnsi="Calibri" w:cs="Times New Roman"/>
          <w:kern w:val="0"/>
          <w:sz w:val="28"/>
          <w:szCs w:val="28"/>
          <w14:ligatures w14:val="none"/>
        </w:rPr>
      </w:pPr>
    </w:p>
    <w:p w14:paraId="3151C0A5" w14:textId="0CE7E81E" w:rsidR="00C06CA8" w:rsidRDefault="00C06CA8" w:rsidP="00953AEE">
      <w:pPr>
        <w:tabs>
          <w:tab w:val="left" w:pos="4068"/>
        </w:tabs>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Suggestion:  The rule of</w:t>
      </w:r>
      <w:r w:rsidR="00953AEE">
        <w:rPr>
          <w:rFonts w:ascii="Calibri" w:eastAsia="Calibri" w:hAnsi="Calibri" w:cs="Times New Roman"/>
          <w:kern w:val="0"/>
          <w:sz w:val="28"/>
          <w:szCs w:val="28"/>
          <w14:ligatures w14:val="none"/>
        </w:rPr>
        <w:t xml:space="preserve"> 1.  If you limit yourself to one drink in any day (or in any six hours?), you should be OK.</w:t>
      </w:r>
    </w:p>
    <w:p w14:paraId="6EEF9D5D" w14:textId="77777777" w:rsidR="00953AEE" w:rsidRDefault="00953AEE" w:rsidP="00953AEE">
      <w:pPr>
        <w:tabs>
          <w:tab w:val="left" w:pos="4068"/>
        </w:tabs>
        <w:spacing w:after="0" w:line="276" w:lineRule="auto"/>
        <w:rPr>
          <w:rFonts w:ascii="Calibri" w:eastAsia="Calibri" w:hAnsi="Calibri" w:cs="Times New Roman"/>
          <w:kern w:val="0"/>
          <w:sz w:val="28"/>
          <w:szCs w:val="28"/>
          <w14:ligatures w14:val="none"/>
        </w:rPr>
      </w:pPr>
    </w:p>
    <w:p w14:paraId="13D4DDE0" w14:textId="21371567" w:rsidR="00953AEE" w:rsidRDefault="00953AEE" w:rsidP="00953AEE">
      <w:pPr>
        <w:tabs>
          <w:tab w:val="left" w:pos="4068"/>
        </w:tabs>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4. The rule of offending consciences.    Some believe all consumption of alcohol is against Christianity.  Others understand that this is not the case, but they live with a 0 tolerance lifestyle because of </w:t>
      </w:r>
      <w:r w:rsidR="0037404F">
        <w:rPr>
          <w:rFonts w:ascii="Calibri" w:eastAsia="Calibri" w:hAnsi="Calibri" w:cs="Times New Roman"/>
          <w:kern w:val="0"/>
          <w:sz w:val="28"/>
          <w:szCs w:val="28"/>
          <w14:ligatures w14:val="none"/>
        </w:rPr>
        <w:t>addiction.</w:t>
      </w:r>
    </w:p>
    <w:p w14:paraId="100AE221" w14:textId="77777777" w:rsidR="0037404F" w:rsidRDefault="0037404F" w:rsidP="00953AEE">
      <w:pPr>
        <w:tabs>
          <w:tab w:val="left" w:pos="4068"/>
        </w:tabs>
        <w:spacing w:after="0" w:line="276" w:lineRule="auto"/>
        <w:rPr>
          <w:rFonts w:ascii="Calibri" w:eastAsia="Calibri" w:hAnsi="Calibri" w:cs="Times New Roman"/>
          <w:kern w:val="0"/>
          <w:sz w:val="28"/>
          <w:szCs w:val="28"/>
          <w14:ligatures w14:val="none"/>
        </w:rPr>
      </w:pPr>
    </w:p>
    <w:p w14:paraId="4CA1FE77" w14:textId="60095F11" w:rsidR="0037404F" w:rsidRDefault="0037404F" w:rsidP="00953AEE">
      <w:pPr>
        <w:tabs>
          <w:tab w:val="left" w:pos="4068"/>
        </w:tabs>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Suggestion:  Do not serve alcoholic beverages at group Christian events, but what you do in your home or in smaller groups is different.</w:t>
      </w:r>
    </w:p>
    <w:p w14:paraId="6D7BA249" w14:textId="77777777" w:rsidR="0037404F" w:rsidRDefault="0037404F" w:rsidP="00953AEE">
      <w:pPr>
        <w:tabs>
          <w:tab w:val="left" w:pos="4068"/>
        </w:tabs>
        <w:spacing w:after="0" w:line="276" w:lineRule="auto"/>
        <w:rPr>
          <w:rFonts w:ascii="Calibri" w:eastAsia="Calibri" w:hAnsi="Calibri" w:cs="Times New Roman"/>
          <w:kern w:val="0"/>
          <w:sz w:val="28"/>
          <w:szCs w:val="28"/>
          <w14:ligatures w14:val="none"/>
        </w:rPr>
      </w:pPr>
    </w:p>
    <w:p w14:paraId="183E6E61" w14:textId="20595F89" w:rsidR="0037404F" w:rsidRDefault="001B3373" w:rsidP="00953AEE">
      <w:pPr>
        <w:tabs>
          <w:tab w:val="left" w:pos="4068"/>
        </w:tabs>
        <w:spacing w:after="0" w:line="276" w:lineRule="auto"/>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B</w:t>
      </w:r>
      <w:r w:rsidR="0037404F">
        <w:rPr>
          <w:rFonts w:ascii="Calibri" w:eastAsia="Calibri" w:hAnsi="Calibri" w:cs="Times New Roman"/>
          <w:kern w:val="0"/>
          <w:sz w:val="28"/>
          <w:szCs w:val="28"/>
          <w14:ligatures w14:val="none"/>
        </w:rPr>
        <w:t xml:space="preserve">. Gambling (casino, </w:t>
      </w:r>
      <w:r w:rsidR="00C971D7">
        <w:rPr>
          <w:rFonts w:ascii="Calibri" w:eastAsia="Calibri" w:hAnsi="Calibri" w:cs="Times New Roman"/>
          <w:kern w:val="0"/>
          <w:sz w:val="28"/>
          <w:szCs w:val="28"/>
          <w14:ligatures w14:val="none"/>
        </w:rPr>
        <w:t>lottery, on-line, dollar poker in your house)</w:t>
      </w:r>
    </w:p>
    <w:p w14:paraId="06E5A182" w14:textId="608C4DFA" w:rsidR="001B3373" w:rsidRDefault="001B3373" w:rsidP="001B3373">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1. </w:t>
      </w:r>
      <w:r w:rsidR="007411BA">
        <w:rPr>
          <w:rFonts w:ascii="Calibri" w:eastAsia="Calibri" w:hAnsi="Calibri" w:cs="Times New Roman"/>
          <w:kern w:val="0"/>
          <w:sz w:val="28"/>
          <w:szCs w:val="28"/>
          <w14:ligatures w14:val="none"/>
        </w:rPr>
        <w:t xml:space="preserve">  I looked up “48 Scriptures on gambling” and not a single one</w:t>
      </w:r>
      <w:r w:rsidR="002341FA">
        <w:rPr>
          <w:rFonts w:ascii="Calibri" w:eastAsia="Calibri" w:hAnsi="Calibri" w:cs="Times New Roman"/>
          <w:kern w:val="0"/>
          <w:sz w:val="28"/>
          <w:szCs w:val="28"/>
          <w14:ligatures w14:val="none"/>
        </w:rPr>
        <w:t xml:space="preserve"> mentioned gambling (although there is mention of casting lots, which is not gambling).</w:t>
      </w:r>
    </w:p>
    <w:p w14:paraId="4CB00EA6" w14:textId="77777777" w:rsidR="002341FA" w:rsidRDefault="002341FA" w:rsidP="001B3373">
      <w:pPr>
        <w:rPr>
          <w:rFonts w:ascii="Calibri" w:eastAsia="Calibri" w:hAnsi="Calibri" w:cs="Times New Roman"/>
          <w:kern w:val="0"/>
          <w:sz w:val="28"/>
          <w:szCs w:val="28"/>
          <w14:ligatures w14:val="none"/>
        </w:rPr>
      </w:pPr>
    </w:p>
    <w:p w14:paraId="35302A5A" w14:textId="49A79AA1" w:rsidR="002341FA" w:rsidRDefault="002341FA" w:rsidP="001B3373">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 xml:space="preserve">2. </w:t>
      </w:r>
      <w:r w:rsidR="00F10E38">
        <w:rPr>
          <w:rFonts w:ascii="Calibri" w:eastAsia="Calibri" w:hAnsi="Calibri" w:cs="Times New Roman"/>
          <w:kern w:val="0"/>
          <w:sz w:val="28"/>
          <w:szCs w:val="28"/>
          <w14:ligatures w14:val="none"/>
        </w:rPr>
        <w:t xml:space="preserve">Prov 3:9  Honor God with your wealth.   </w:t>
      </w:r>
      <w:r w:rsidR="007A7A51">
        <w:rPr>
          <w:rFonts w:ascii="Calibri" w:eastAsia="Calibri" w:hAnsi="Calibri" w:cs="Times New Roman"/>
          <w:kern w:val="0"/>
          <w:sz w:val="28"/>
          <w:szCs w:val="28"/>
          <w14:ligatures w14:val="none"/>
        </w:rPr>
        <w:t xml:space="preserve"> Luke 16:1-13  The dishonest manager.  Use your wealth</w:t>
      </w:r>
      <w:r w:rsidR="003D03DD">
        <w:rPr>
          <w:rFonts w:ascii="Calibri" w:eastAsia="Calibri" w:hAnsi="Calibri" w:cs="Times New Roman"/>
          <w:kern w:val="0"/>
          <w:sz w:val="28"/>
          <w:szCs w:val="28"/>
          <w14:ligatures w14:val="none"/>
        </w:rPr>
        <w:t>.  v. 9 Use worldly wealth to win friends for God.</w:t>
      </w:r>
    </w:p>
    <w:p w14:paraId="6CBA3B01" w14:textId="18BDC2B8" w:rsidR="003D03DD" w:rsidRPr="001B3373" w:rsidRDefault="003D03DD" w:rsidP="001B3373">
      <w:pPr>
        <w:rPr>
          <w:sz w:val="28"/>
          <w:szCs w:val="28"/>
        </w:rPr>
      </w:pPr>
      <w:r>
        <w:rPr>
          <w:rFonts w:ascii="Calibri" w:eastAsia="Calibri" w:hAnsi="Calibri" w:cs="Times New Roman"/>
          <w:kern w:val="0"/>
          <w:sz w:val="28"/>
          <w:szCs w:val="28"/>
          <w14:ligatures w14:val="none"/>
        </w:rPr>
        <w:t>3. If you go to a casino, do not flaunt it.  Keep it on the down-low, do not advertise it on Instagram, because it offends some people.</w:t>
      </w:r>
    </w:p>
    <w:p w14:paraId="46C85F85" w14:textId="15CB0640" w:rsidR="0074637C" w:rsidRDefault="00C04344" w:rsidP="0074637C">
      <w:pPr>
        <w:rPr>
          <w:sz w:val="28"/>
          <w:szCs w:val="28"/>
        </w:rPr>
      </w:pPr>
      <w:r>
        <w:rPr>
          <w:sz w:val="28"/>
          <w:szCs w:val="28"/>
        </w:rPr>
        <w:t>C. Marijuana and other mind-altering drugs.</w:t>
      </w:r>
    </w:p>
    <w:p w14:paraId="3BE51FCD" w14:textId="2A4ECF49" w:rsidR="00C04344" w:rsidRDefault="00A65BF0" w:rsidP="0074637C">
      <w:pPr>
        <w:rPr>
          <w:sz w:val="28"/>
          <w:szCs w:val="28"/>
        </w:rPr>
      </w:pPr>
      <w:r>
        <w:rPr>
          <w:sz w:val="28"/>
          <w:szCs w:val="28"/>
        </w:rPr>
        <w:t xml:space="preserve">There are two categories here.  </w:t>
      </w:r>
      <w:r w:rsidR="00237841">
        <w:rPr>
          <w:sz w:val="28"/>
          <w:szCs w:val="28"/>
        </w:rPr>
        <w:t xml:space="preserve"> </w:t>
      </w:r>
      <w:r w:rsidR="00A36892">
        <w:rPr>
          <w:sz w:val="28"/>
          <w:szCs w:val="28"/>
        </w:rPr>
        <w:t>1. “Recreational” use.   2. “Medical” use.</w:t>
      </w:r>
    </w:p>
    <w:p w14:paraId="4DFC374E" w14:textId="226B7C27" w:rsidR="00A36892" w:rsidRDefault="0066018C" w:rsidP="0074637C">
      <w:pPr>
        <w:rPr>
          <w:sz w:val="28"/>
          <w:szCs w:val="28"/>
        </w:rPr>
      </w:pPr>
      <w:r>
        <w:rPr>
          <w:sz w:val="28"/>
          <w:szCs w:val="28"/>
        </w:rPr>
        <w:t xml:space="preserve">Level </w:t>
      </w:r>
      <w:r w:rsidR="00A55395">
        <w:rPr>
          <w:sz w:val="28"/>
          <w:szCs w:val="28"/>
        </w:rPr>
        <w:t>2</w:t>
      </w:r>
      <w:r>
        <w:rPr>
          <w:sz w:val="28"/>
          <w:szCs w:val="28"/>
        </w:rPr>
        <w:t xml:space="preserve">    Getting high on mind-altering drugs is sinful.</w:t>
      </w:r>
    </w:p>
    <w:p w14:paraId="54659D63" w14:textId="169A6D00" w:rsidR="00A54DCF" w:rsidRDefault="00A54DCF" w:rsidP="0074637C">
      <w:pPr>
        <w:rPr>
          <w:sz w:val="28"/>
          <w:szCs w:val="28"/>
        </w:rPr>
      </w:pPr>
      <w:r>
        <w:rPr>
          <w:sz w:val="28"/>
          <w:szCs w:val="28"/>
        </w:rPr>
        <w:lastRenderedPageBreak/>
        <w:t xml:space="preserve">1 Cor 6:12  </w:t>
      </w:r>
      <w:r w:rsidR="000517E8">
        <w:rPr>
          <w:sz w:val="28"/>
          <w:szCs w:val="28"/>
        </w:rPr>
        <w:t xml:space="preserve">“I have the right to do </w:t>
      </w:r>
      <w:r w:rsidR="00F904A3">
        <w:rPr>
          <w:sz w:val="28"/>
          <w:szCs w:val="28"/>
        </w:rPr>
        <w:t>anything”   but I will not be mastered by anything.</w:t>
      </w:r>
    </w:p>
    <w:p w14:paraId="673D2806" w14:textId="24C960E3" w:rsidR="00F904A3" w:rsidRDefault="000E3294" w:rsidP="0074637C">
      <w:pPr>
        <w:rPr>
          <w:sz w:val="28"/>
          <w:szCs w:val="28"/>
        </w:rPr>
      </w:pPr>
      <w:r>
        <w:rPr>
          <w:sz w:val="28"/>
          <w:szCs w:val="28"/>
        </w:rPr>
        <w:t>1 Cor 6:19-20</w:t>
      </w:r>
      <w:r w:rsidR="00092B29">
        <w:rPr>
          <w:sz w:val="28"/>
          <w:szCs w:val="28"/>
        </w:rPr>
        <w:t xml:space="preserve">  Your bodies are the temple of the Holy Spirit…  Honor God with your body.</w:t>
      </w:r>
    </w:p>
    <w:p w14:paraId="18FC4277" w14:textId="7A7E7AA0" w:rsidR="00092B29" w:rsidRDefault="00092B29" w:rsidP="0074637C">
      <w:pPr>
        <w:rPr>
          <w:sz w:val="28"/>
          <w:szCs w:val="28"/>
        </w:rPr>
      </w:pPr>
      <w:r>
        <w:rPr>
          <w:sz w:val="28"/>
          <w:szCs w:val="28"/>
        </w:rPr>
        <w:t xml:space="preserve">Gal 5:19  “witchcraft” = </w:t>
      </w:r>
      <w:r w:rsidR="007873A8" w:rsidRPr="007873A8">
        <w:rPr>
          <w:i/>
          <w:iCs/>
          <w:sz w:val="28"/>
          <w:szCs w:val="28"/>
        </w:rPr>
        <w:t>pharmakea</w:t>
      </w:r>
      <w:r w:rsidR="007873A8">
        <w:rPr>
          <w:i/>
          <w:iCs/>
          <w:sz w:val="28"/>
          <w:szCs w:val="28"/>
        </w:rPr>
        <w:t xml:space="preserve">   </w:t>
      </w:r>
      <w:r w:rsidR="007873A8">
        <w:rPr>
          <w:sz w:val="28"/>
          <w:szCs w:val="28"/>
        </w:rPr>
        <w:t>Any mind-altering drug for “fun” is a clear sin.</w:t>
      </w:r>
    </w:p>
    <w:p w14:paraId="05C51E22" w14:textId="7E33AA50" w:rsidR="007873A8" w:rsidRDefault="007873A8" w:rsidP="0074637C">
      <w:pPr>
        <w:rPr>
          <w:sz w:val="28"/>
          <w:szCs w:val="28"/>
        </w:rPr>
      </w:pPr>
      <w:r>
        <w:rPr>
          <w:sz w:val="28"/>
          <w:szCs w:val="28"/>
        </w:rPr>
        <w:t>Level 2.    “The What would Jesus do” principle.  Would Jesus smoke marijuana, or would he knowingly eat a cannabis-laced product?</w:t>
      </w:r>
    </w:p>
    <w:p w14:paraId="79A9A4FF" w14:textId="7DD6C7EC" w:rsidR="00D207AF" w:rsidRDefault="00D207AF" w:rsidP="0074637C">
      <w:pPr>
        <w:rPr>
          <w:sz w:val="28"/>
          <w:szCs w:val="28"/>
        </w:rPr>
      </w:pPr>
      <w:r>
        <w:rPr>
          <w:sz w:val="28"/>
          <w:szCs w:val="28"/>
        </w:rPr>
        <w:t>Level 4.  This applies ONLY to medical marijuana.</w:t>
      </w:r>
    </w:p>
    <w:p w14:paraId="0109B1C5" w14:textId="72D2CE84" w:rsidR="00D207AF" w:rsidRDefault="00D207AF" w:rsidP="0074637C">
      <w:pPr>
        <w:rPr>
          <w:sz w:val="28"/>
          <w:szCs w:val="28"/>
        </w:rPr>
      </w:pPr>
      <w:r>
        <w:rPr>
          <w:sz w:val="28"/>
          <w:szCs w:val="28"/>
        </w:rPr>
        <w:t>FYI, only very few symptoms have been shown scientifically to have benefit, and there are MANY indications of harm to both the body and the mind.</w:t>
      </w:r>
    </w:p>
    <w:p w14:paraId="4E28A301" w14:textId="56720404" w:rsidR="00D207AF" w:rsidRDefault="00D97119" w:rsidP="0074637C">
      <w:pPr>
        <w:rPr>
          <w:sz w:val="28"/>
          <w:szCs w:val="28"/>
        </w:rPr>
      </w:pPr>
      <w:r>
        <w:rPr>
          <w:sz w:val="28"/>
          <w:szCs w:val="28"/>
        </w:rPr>
        <w:t>Besides, this certainly will be a stumbling block for many disciples!</w:t>
      </w:r>
    </w:p>
    <w:p w14:paraId="766EFAF3" w14:textId="33C0921A" w:rsidR="00D97119" w:rsidRDefault="00D97119" w:rsidP="0074637C">
      <w:pPr>
        <w:rPr>
          <w:sz w:val="28"/>
          <w:szCs w:val="28"/>
        </w:rPr>
      </w:pPr>
      <w:r>
        <w:rPr>
          <w:sz w:val="28"/>
          <w:szCs w:val="28"/>
        </w:rPr>
        <w:t xml:space="preserve">Suggestion:  Only if actually prescribed by a legitimate doctor (not one who </w:t>
      </w:r>
      <w:r w:rsidR="003C5F9C">
        <w:rPr>
          <w:sz w:val="28"/>
          <w:szCs w:val="28"/>
        </w:rPr>
        <w:t>makes money from this).   And only in private.</w:t>
      </w:r>
    </w:p>
    <w:p w14:paraId="2622629C" w14:textId="2CE3B109" w:rsidR="003C5F9C" w:rsidRDefault="003C5F9C" w:rsidP="0074637C">
      <w:pPr>
        <w:rPr>
          <w:sz w:val="28"/>
          <w:szCs w:val="28"/>
        </w:rPr>
      </w:pPr>
      <w:r>
        <w:rPr>
          <w:sz w:val="28"/>
          <w:szCs w:val="28"/>
        </w:rPr>
        <w:t>D. Modesty</w:t>
      </w:r>
    </w:p>
    <w:p w14:paraId="72C2BDE4" w14:textId="198C1598" w:rsidR="003C5F9C" w:rsidRDefault="003C5F9C" w:rsidP="0074637C">
      <w:pPr>
        <w:rPr>
          <w:sz w:val="28"/>
          <w:szCs w:val="28"/>
        </w:rPr>
      </w:pPr>
      <w:r>
        <w:rPr>
          <w:sz w:val="28"/>
          <w:szCs w:val="28"/>
        </w:rPr>
        <w:t xml:space="preserve">Level 1   There are not very many scriptures on this topic.  But…   </w:t>
      </w:r>
    </w:p>
    <w:p w14:paraId="51D8EFA7" w14:textId="06390F69" w:rsidR="008176D7" w:rsidRDefault="008176D7" w:rsidP="0074637C">
      <w:pPr>
        <w:rPr>
          <w:sz w:val="28"/>
          <w:szCs w:val="28"/>
        </w:rPr>
      </w:pPr>
      <w:r>
        <w:rPr>
          <w:sz w:val="28"/>
          <w:szCs w:val="28"/>
        </w:rPr>
        <w:t>1 Tim 2:9</w:t>
      </w:r>
      <w:r w:rsidR="00443735">
        <w:rPr>
          <w:sz w:val="28"/>
          <w:szCs w:val="28"/>
        </w:rPr>
        <w:t xml:space="preserve">    </w:t>
      </w:r>
      <w:r w:rsidR="00CB0D83">
        <w:rPr>
          <w:sz w:val="28"/>
          <w:szCs w:val="28"/>
        </w:rPr>
        <w:t>I want women to dress modestly, with decency and propriet</w:t>
      </w:r>
      <w:r w:rsidR="001679B4">
        <w:rPr>
          <w:sz w:val="28"/>
          <w:szCs w:val="28"/>
        </w:rPr>
        <w:t>y.</w:t>
      </w:r>
    </w:p>
    <w:p w14:paraId="285F6308" w14:textId="1CB2721F" w:rsidR="001264B7" w:rsidRDefault="00443735" w:rsidP="0074637C">
      <w:pPr>
        <w:rPr>
          <w:sz w:val="28"/>
          <w:szCs w:val="28"/>
        </w:rPr>
      </w:pPr>
      <w:r>
        <w:rPr>
          <w:sz w:val="28"/>
          <w:szCs w:val="28"/>
        </w:rPr>
        <w:t>1 Pet 3:3-4</w:t>
      </w:r>
      <w:r w:rsidR="001679B4">
        <w:rPr>
          <w:sz w:val="28"/>
          <w:szCs w:val="28"/>
        </w:rPr>
        <w:t xml:space="preserve">   </w:t>
      </w:r>
      <w:r w:rsidR="00001BCC">
        <w:rPr>
          <w:sz w:val="28"/>
          <w:szCs w:val="28"/>
        </w:rPr>
        <w:t>Be cautious about “outward adornment.”</w:t>
      </w:r>
    </w:p>
    <w:p w14:paraId="1586B990" w14:textId="7F90ADC9" w:rsidR="00352A46" w:rsidRDefault="00352A46" w:rsidP="0074637C">
      <w:pPr>
        <w:rPr>
          <w:sz w:val="28"/>
          <w:szCs w:val="28"/>
        </w:rPr>
      </w:pPr>
      <w:r>
        <w:rPr>
          <w:sz w:val="28"/>
          <w:szCs w:val="28"/>
        </w:rPr>
        <w:t xml:space="preserve">1 Cor 12:23  The parts of the body </w:t>
      </w:r>
      <w:r w:rsidR="00AA7C60">
        <w:rPr>
          <w:sz w:val="28"/>
          <w:szCs w:val="28"/>
        </w:rPr>
        <w:t>that are less honorable we treat with special modesty.  But that is not even talking about modest dress!</w:t>
      </w:r>
    </w:p>
    <w:p w14:paraId="7C361369" w14:textId="2E4C2F49" w:rsidR="001679B4" w:rsidRDefault="001679B4" w:rsidP="0074637C">
      <w:pPr>
        <w:rPr>
          <w:sz w:val="28"/>
          <w:szCs w:val="28"/>
        </w:rPr>
      </w:pPr>
      <w:r>
        <w:rPr>
          <w:sz w:val="28"/>
          <w:szCs w:val="28"/>
        </w:rPr>
        <w:t>Conclusion:  It is a sin to dress immodestly.  Why? Because God said so.</w:t>
      </w:r>
      <w:r w:rsidR="00AB4582">
        <w:rPr>
          <w:sz w:val="28"/>
          <w:szCs w:val="28"/>
        </w:rPr>
        <w:t xml:space="preserve">  Why? because it will be a stumbling block to sinful, lustful men!</w:t>
      </w:r>
    </w:p>
    <w:p w14:paraId="529B38B0" w14:textId="7F37A0F5" w:rsidR="001264B7" w:rsidRDefault="001264B7" w:rsidP="0074637C">
      <w:pPr>
        <w:rPr>
          <w:sz w:val="28"/>
          <w:szCs w:val="28"/>
        </w:rPr>
      </w:pPr>
      <w:r>
        <w:rPr>
          <w:sz w:val="28"/>
          <w:szCs w:val="28"/>
        </w:rPr>
        <w:t>Women:  Please accept an apology from men that it is our sinful behavior which limits your freedom!</w:t>
      </w:r>
    </w:p>
    <w:p w14:paraId="48B0D169" w14:textId="2F5B6667" w:rsidR="00A77FD1" w:rsidRDefault="00A77FD1" w:rsidP="0074637C">
      <w:pPr>
        <w:rPr>
          <w:sz w:val="28"/>
          <w:szCs w:val="28"/>
        </w:rPr>
      </w:pPr>
      <w:r>
        <w:rPr>
          <w:sz w:val="28"/>
          <w:szCs w:val="28"/>
        </w:rPr>
        <w:t>Level 3    So, what is the definition of immodest dress?</w:t>
      </w:r>
    </w:p>
    <w:p w14:paraId="67A96EA6" w14:textId="64E84FDF" w:rsidR="00A77FD1" w:rsidRDefault="008D047E" w:rsidP="0074637C">
      <w:pPr>
        <w:rPr>
          <w:sz w:val="28"/>
          <w:szCs w:val="28"/>
        </w:rPr>
      </w:pPr>
      <w:r>
        <w:rPr>
          <w:sz w:val="28"/>
          <w:szCs w:val="28"/>
        </w:rPr>
        <w:t>Hamlet:  “Ah… There’s the rub.</w:t>
      </w:r>
    </w:p>
    <w:p w14:paraId="0817C900" w14:textId="2DA16D6D" w:rsidR="008D047E" w:rsidRDefault="008D047E" w:rsidP="0074637C">
      <w:pPr>
        <w:rPr>
          <w:sz w:val="28"/>
          <w:szCs w:val="28"/>
        </w:rPr>
      </w:pPr>
      <w:r>
        <w:rPr>
          <w:sz w:val="28"/>
          <w:szCs w:val="28"/>
        </w:rPr>
        <w:lastRenderedPageBreak/>
        <w:t>Two suggestions:</w:t>
      </w:r>
    </w:p>
    <w:p w14:paraId="1C4B54FC" w14:textId="13F071DC" w:rsidR="008D047E" w:rsidRDefault="008D047E" w:rsidP="0074637C">
      <w:pPr>
        <w:rPr>
          <w:sz w:val="28"/>
          <w:szCs w:val="28"/>
        </w:rPr>
      </w:pPr>
      <w:r>
        <w:rPr>
          <w:sz w:val="28"/>
          <w:szCs w:val="28"/>
        </w:rPr>
        <w:t>1. Women, discuss this amongst yourselves.</w:t>
      </w:r>
    </w:p>
    <w:p w14:paraId="3E339CBE" w14:textId="126F9892" w:rsidR="008D047E" w:rsidRDefault="008D047E" w:rsidP="0074637C">
      <w:pPr>
        <w:rPr>
          <w:sz w:val="28"/>
          <w:szCs w:val="28"/>
        </w:rPr>
      </w:pPr>
      <w:r>
        <w:rPr>
          <w:sz w:val="28"/>
          <w:szCs w:val="28"/>
        </w:rPr>
        <w:t xml:space="preserve">2. </w:t>
      </w:r>
      <w:r w:rsidR="00C75F5D">
        <w:rPr>
          <w:sz w:val="28"/>
          <w:szCs w:val="28"/>
        </w:rPr>
        <w:t>Aim for somewhere in the middle or to the right of the middle.</w:t>
      </w:r>
    </w:p>
    <w:p w14:paraId="5DFD2FEF" w14:textId="7F1F4E47" w:rsidR="00C75F5D" w:rsidRDefault="00C75F5D" w:rsidP="0074637C">
      <w:pPr>
        <w:rPr>
          <w:sz w:val="28"/>
          <w:szCs w:val="28"/>
        </w:rPr>
      </w:pPr>
      <w:r>
        <w:rPr>
          <w:sz w:val="28"/>
          <w:szCs w:val="28"/>
        </w:rPr>
        <w:t>3. Avoid legalism and meanness on this issue.</w:t>
      </w:r>
    </w:p>
    <w:p w14:paraId="0568105E" w14:textId="4FD1BFB5" w:rsidR="00573DAF" w:rsidRDefault="00573DAF" w:rsidP="0074637C">
      <w:pPr>
        <w:rPr>
          <w:sz w:val="28"/>
          <w:szCs w:val="28"/>
        </w:rPr>
      </w:pPr>
      <w:r>
        <w:rPr>
          <w:sz w:val="28"/>
          <w:szCs w:val="28"/>
        </w:rPr>
        <w:t>4. But do not ignore this issue.</w:t>
      </w:r>
    </w:p>
    <w:p w14:paraId="3DCE29C9" w14:textId="007314AB" w:rsidR="00061C20" w:rsidRDefault="00061C20" w:rsidP="0074637C">
      <w:pPr>
        <w:rPr>
          <w:sz w:val="28"/>
          <w:szCs w:val="28"/>
        </w:rPr>
      </w:pPr>
      <w:r>
        <w:rPr>
          <w:sz w:val="28"/>
          <w:szCs w:val="28"/>
        </w:rPr>
        <w:t>Q: Other issues of this sort which were not brought up tonight?</w:t>
      </w:r>
    </w:p>
    <w:p w14:paraId="6EE95E09" w14:textId="236DF438" w:rsidR="00573DAF" w:rsidRDefault="00573DAF" w:rsidP="0074637C">
      <w:pPr>
        <w:rPr>
          <w:sz w:val="28"/>
          <w:szCs w:val="28"/>
        </w:rPr>
      </w:pPr>
      <w:r>
        <w:rPr>
          <w:sz w:val="28"/>
          <w:szCs w:val="28"/>
        </w:rPr>
        <w:t>Discussion Questions:</w:t>
      </w:r>
    </w:p>
    <w:p w14:paraId="1D8D1AE7" w14:textId="2431DCC2" w:rsidR="00573DAF" w:rsidRDefault="00573DAF" w:rsidP="0074637C">
      <w:pPr>
        <w:rPr>
          <w:sz w:val="28"/>
          <w:szCs w:val="28"/>
        </w:rPr>
      </w:pPr>
      <w:r>
        <w:rPr>
          <w:sz w:val="28"/>
          <w:szCs w:val="28"/>
        </w:rPr>
        <w:t>1. Give an example of a Christian issue in which you would be classified as “weak.”  (in other words on which you tend to the conservative)</w:t>
      </w:r>
    </w:p>
    <w:p w14:paraId="0BF9C622" w14:textId="2007259D" w:rsidR="00573DAF" w:rsidRDefault="00573DAF" w:rsidP="0074637C">
      <w:pPr>
        <w:rPr>
          <w:sz w:val="28"/>
          <w:szCs w:val="28"/>
        </w:rPr>
      </w:pPr>
      <w:r>
        <w:rPr>
          <w:sz w:val="28"/>
          <w:szCs w:val="28"/>
        </w:rPr>
        <w:t xml:space="preserve">2. Give an example of a Christian issue in which you would be classified as “strong.” (in other words, you </w:t>
      </w:r>
      <w:r w:rsidR="00FF439B">
        <w:rPr>
          <w:sz w:val="28"/>
          <w:szCs w:val="28"/>
        </w:rPr>
        <w:t>see it as not sinful, but you know others do)</w:t>
      </w:r>
    </w:p>
    <w:p w14:paraId="5F510C92" w14:textId="2F9D7800" w:rsidR="00FF439B" w:rsidRPr="007873A8" w:rsidRDefault="00FF439B" w:rsidP="0074637C">
      <w:pPr>
        <w:rPr>
          <w:sz w:val="28"/>
          <w:szCs w:val="28"/>
        </w:rPr>
      </w:pPr>
      <w:r>
        <w:rPr>
          <w:sz w:val="28"/>
          <w:szCs w:val="28"/>
        </w:rPr>
        <w:t>3. For both, discuss how you should act toward other disciples.</w:t>
      </w:r>
    </w:p>
    <w:sectPr w:rsidR="00FF439B" w:rsidRPr="00787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D5904"/>
    <w:multiLevelType w:val="hybridMultilevel"/>
    <w:tmpl w:val="A20AF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54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7C"/>
    <w:rsid w:val="00001BCC"/>
    <w:rsid w:val="000517E8"/>
    <w:rsid w:val="00052F0C"/>
    <w:rsid w:val="00061C20"/>
    <w:rsid w:val="00083B7F"/>
    <w:rsid w:val="00087305"/>
    <w:rsid w:val="00092B29"/>
    <w:rsid w:val="000E3294"/>
    <w:rsid w:val="00111D95"/>
    <w:rsid w:val="001264B7"/>
    <w:rsid w:val="00141BFA"/>
    <w:rsid w:val="001679B4"/>
    <w:rsid w:val="001B3373"/>
    <w:rsid w:val="0020268A"/>
    <w:rsid w:val="00223216"/>
    <w:rsid w:val="002341FA"/>
    <w:rsid w:val="00237841"/>
    <w:rsid w:val="002822ED"/>
    <w:rsid w:val="002E4A9B"/>
    <w:rsid w:val="00352A46"/>
    <w:rsid w:val="0037404F"/>
    <w:rsid w:val="003C0F46"/>
    <w:rsid w:val="003C5F9C"/>
    <w:rsid w:val="003D03DD"/>
    <w:rsid w:val="00443735"/>
    <w:rsid w:val="00540A48"/>
    <w:rsid w:val="00573DAF"/>
    <w:rsid w:val="00616FFE"/>
    <w:rsid w:val="0066018C"/>
    <w:rsid w:val="007411BA"/>
    <w:rsid w:val="0074637C"/>
    <w:rsid w:val="00751202"/>
    <w:rsid w:val="0078691B"/>
    <w:rsid w:val="007873A8"/>
    <w:rsid w:val="007A7A51"/>
    <w:rsid w:val="008176D7"/>
    <w:rsid w:val="008D047E"/>
    <w:rsid w:val="0092167E"/>
    <w:rsid w:val="00950478"/>
    <w:rsid w:val="00953AEE"/>
    <w:rsid w:val="009744FD"/>
    <w:rsid w:val="00980F34"/>
    <w:rsid w:val="009C7852"/>
    <w:rsid w:val="00A304FB"/>
    <w:rsid w:val="00A36892"/>
    <w:rsid w:val="00A54DCF"/>
    <w:rsid w:val="00A55395"/>
    <w:rsid w:val="00A65BF0"/>
    <w:rsid w:val="00A77FD1"/>
    <w:rsid w:val="00A8605A"/>
    <w:rsid w:val="00AA7C60"/>
    <w:rsid w:val="00AB4582"/>
    <w:rsid w:val="00BE584E"/>
    <w:rsid w:val="00C04344"/>
    <w:rsid w:val="00C06CA8"/>
    <w:rsid w:val="00C75F5D"/>
    <w:rsid w:val="00C971D7"/>
    <w:rsid w:val="00CB0D83"/>
    <w:rsid w:val="00CB54D4"/>
    <w:rsid w:val="00CD44CE"/>
    <w:rsid w:val="00D2069F"/>
    <w:rsid w:val="00D207AF"/>
    <w:rsid w:val="00D47F84"/>
    <w:rsid w:val="00D54DE9"/>
    <w:rsid w:val="00D97119"/>
    <w:rsid w:val="00DD71DF"/>
    <w:rsid w:val="00E364C1"/>
    <w:rsid w:val="00E40709"/>
    <w:rsid w:val="00E66FAC"/>
    <w:rsid w:val="00E930EF"/>
    <w:rsid w:val="00ED7B7C"/>
    <w:rsid w:val="00F0634E"/>
    <w:rsid w:val="00F10E38"/>
    <w:rsid w:val="00F904A3"/>
    <w:rsid w:val="00FF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A209"/>
  <w15:chartTrackingRefBased/>
  <w15:docId w15:val="{6C318349-D05E-41C4-8A48-27859514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37C"/>
    <w:rPr>
      <w:rFonts w:eastAsiaTheme="majorEastAsia" w:cstheme="majorBidi"/>
      <w:color w:val="272727" w:themeColor="text1" w:themeTint="D8"/>
    </w:rPr>
  </w:style>
  <w:style w:type="paragraph" w:styleId="Title">
    <w:name w:val="Title"/>
    <w:basedOn w:val="Normal"/>
    <w:next w:val="Normal"/>
    <w:link w:val="TitleChar"/>
    <w:uiPriority w:val="10"/>
    <w:qFormat/>
    <w:rsid w:val="00746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37C"/>
    <w:pPr>
      <w:spacing w:before="160"/>
      <w:jc w:val="center"/>
    </w:pPr>
    <w:rPr>
      <w:i/>
      <w:iCs/>
      <w:color w:val="404040" w:themeColor="text1" w:themeTint="BF"/>
    </w:rPr>
  </w:style>
  <w:style w:type="character" w:customStyle="1" w:styleId="QuoteChar">
    <w:name w:val="Quote Char"/>
    <w:basedOn w:val="DefaultParagraphFont"/>
    <w:link w:val="Quote"/>
    <w:uiPriority w:val="29"/>
    <w:rsid w:val="0074637C"/>
    <w:rPr>
      <w:i/>
      <w:iCs/>
      <w:color w:val="404040" w:themeColor="text1" w:themeTint="BF"/>
    </w:rPr>
  </w:style>
  <w:style w:type="paragraph" w:styleId="ListParagraph">
    <w:name w:val="List Paragraph"/>
    <w:basedOn w:val="Normal"/>
    <w:uiPriority w:val="34"/>
    <w:qFormat/>
    <w:rsid w:val="0074637C"/>
    <w:pPr>
      <w:ind w:left="720"/>
      <w:contextualSpacing/>
    </w:pPr>
  </w:style>
  <w:style w:type="character" w:styleId="IntenseEmphasis">
    <w:name w:val="Intense Emphasis"/>
    <w:basedOn w:val="DefaultParagraphFont"/>
    <w:uiPriority w:val="21"/>
    <w:qFormat/>
    <w:rsid w:val="0074637C"/>
    <w:rPr>
      <w:i/>
      <w:iCs/>
      <w:color w:val="0F4761" w:themeColor="accent1" w:themeShade="BF"/>
    </w:rPr>
  </w:style>
  <w:style w:type="paragraph" w:styleId="IntenseQuote">
    <w:name w:val="Intense Quote"/>
    <w:basedOn w:val="Normal"/>
    <w:next w:val="Normal"/>
    <w:link w:val="IntenseQuoteChar"/>
    <w:uiPriority w:val="30"/>
    <w:qFormat/>
    <w:rsid w:val="00746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37C"/>
    <w:rPr>
      <w:i/>
      <w:iCs/>
      <w:color w:val="0F4761" w:themeColor="accent1" w:themeShade="BF"/>
    </w:rPr>
  </w:style>
  <w:style w:type="character" w:styleId="IntenseReference">
    <w:name w:val="Intense Reference"/>
    <w:basedOn w:val="DefaultParagraphFont"/>
    <w:uiPriority w:val="32"/>
    <w:qFormat/>
    <w:rsid w:val="0074637C"/>
    <w:rPr>
      <w:b/>
      <w:bCs/>
      <w:smallCaps/>
      <w:color w:val="0F4761" w:themeColor="accent1" w:themeShade="BF"/>
      <w:spacing w:val="5"/>
    </w:rPr>
  </w:style>
  <w:style w:type="paragraph" w:styleId="NormalWeb">
    <w:name w:val="Normal (Web)"/>
    <w:basedOn w:val="Normal"/>
    <w:uiPriority w:val="99"/>
    <w:semiHidden/>
    <w:unhideWhenUsed/>
    <w:rsid w:val="00616F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5</cp:revision>
  <cp:lastPrinted>2026-04-16T01:02:00Z</cp:lastPrinted>
  <dcterms:created xsi:type="dcterms:W3CDTF">2026-04-16T01:02:00Z</dcterms:created>
  <dcterms:modified xsi:type="dcterms:W3CDTF">2026-04-16T01:41:00Z</dcterms:modified>
</cp:coreProperties>
</file>